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5B4E38D" w14:textId="77777777" w:rsidR="00BF6508" w:rsidRPr="00E41459" w:rsidRDefault="00BF6508" w:rsidP="00BF6508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E41459">
        <w:rPr>
          <w:bCs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678A804C" w14:textId="77777777" w:rsidR="00BF6508" w:rsidRPr="00E41459" w:rsidRDefault="00BF6508" w:rsidP="00BF6508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E41459">
        <w:rPr>
          <w:bCs/>
          <w:sz w:val="28"/>
          <w:szCs w:val="28"/>
        </w:rPr>
        <w:t>высшего образования</w:t>
      </w:r>
    </w:p>
    <w:p w14:paraId="4768C8EA" w14:textId="77777777" w:rsidR="00BF6508" w:rsidRPr="00E41459" w:rsidRDefault="00BF6508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E41459">
        <w:rPr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1A4F2E0A" w14:textId="77777777" w:rsidR="00793D57" w:rsidRPr="00E41459" w:rsidRDefault="00793D57" w:rsidP="00793D57">
      <w:pPr>
        <w:tabs>
          <w:tab w:val="left" w:pos="709"/>
          <w:tab w:val="left" w:pos="993"/>
        </w:tabs>
        <w:ind w:firstLine="567"/>
        <w:jc w:val="center"/>
        <w:rPr>
          <w:sz w:val="28"/>
          <w:szCs w:val="28"/>
        </w:rPr>
      </w:pPr>
      <w:r w:rsidRPr="00E41459">
        <w:rPr>
          <w:sz w:val="28"/>
          <w:szCs w:val="28"/>
        </w:rPr>
        <w:t>Департамент политологии Факультета социальных наук и массовых коммуникаций</w:t>
      </w:r>
    </w:p>
    <w:p w14:paraId="3AD17C70" w14:textId="77777777" w:rsidR="00BF6508" w:rsidRPr="00E41459" w:rsidRDefault="00BF6508" w:rsidP="00BF6508">
      <w:pPr>
        <w:spacing w:line="322" w:lineRule="exact"/>
        <w:ind w:left="5140"/>
        <w:rPr>
          <w:b/>
          <w:bCs/>
          <w:spacing w:val="10"/>
          <w:sz w:val="28"/>
          <w:szCs w:val="28"/>
          <w:lang w:eastAsia="ru-RU"/>
        </w:rPr>
      </w:pPr>
    </w:p>
    <w:p w14:paraId="119FB5DF" w14:textId="77777777" w:rsidR="00BF6508" w:rsidRPr="00E41459" w:rsidRDefault="00BF6508" w:rsidP="00BF6508">
      <w:pPr>
        <w:spacing w:line="322" w:lineRule="exact"/>
        <w:ind w:left="5140"/>
        <w:rPr>
          <w:b/>
          <w:bCs/>
          <w:spacing w:val="10"/>
          <w:sz w:val="28"/>
          <w:szCs w:val="28"/>
          <w:lang w:eastAsia="ru-RU"/>
        </w:rPr>
      </w:pPr>
    </w:p>
    <w:p w14:paraId="3710F60B" w14:textId="77777777" w:rsidR="00BF6508" w:rsidRPr="00E41459" w:rsidRDefault="00BF6508" w:rsidP="00BF6508">
      <w:pPr>
        <w:spacing w:line="322" w:lineRule="exact"/>
        <w:ind w:left="5140"/>
        <w:rPr>
          <w:b/>
          <w:bCs/>
          <w:spacing w:val="10"/>
          <w:sz w:val="28"/>
          <w:szCs w:val="28"/>
          <w:lang w:eastAsia="ru-RU"/>
        </w:rPr>
      </w:pPr>
    </w:p>
    <w:p w14:paraId="20BBC928" w14:textId="77777777" w:rsidR="00BF6508" w:rsidRPr="00E41459" w:rsidRDefault="00BF6508" w:rsidP="00BF6508">
      <w:pPr>
        <w:spacing w:line="322" w:lineRule="exact"/>
        <w:ind w:left="5140"/>
        <w:rPr>
          <w:b/>
          <w:bCs/>
          <w:spacing w:val="10"/>
          <w:sz w:val="28"/>
          <w:szCs w:val="28"/>
          <w:lang w:eastAsia="ru-RU"/>
        </w:rPr>
      </w:pPr>
      <w:r w:rsidRPr="00E41459">
        <w:rPr>
          <w:b/>
          <w:bCs/>
          <w:spacing w:val="10"/>
          <w:sz w:val="28"/>
          <w:szCs w:val="28"/>
          <w:lang w:eastAsia="ru-RU"/>
        </w:rPr>
        <w:t>УТВЕРЖДАЮ</w:t>
      </w:r>
    </w:p>
    <w:p w14:paraId="5F20D01B" w14:textId="77777777" w:rsidR="00BF6508" w:rsidRPr="00E41459" w:rsidRDefault="00BF6508" w:rsidP="00BF6508">
      <w:pPr>
        <w:spacing w:line="322" w:lineRule="exact"/>
        <w:ind w:left="5140"/>
        <w:rPr>
          <w:spacing w:val="10"/>
          <w:sz w:val="28"/>
          <w:szCs w:val="28"/>
          <w:lang w:eastAsia="ru-RU"/>
        </w:rPr>
      </w:pPr>
      <w:r w:rsidRPr="00E41459">
        <w:rPr>
          <w:spacing w:val="10"/>
          <w:sz w:val="28"/>
          <w:szCs w:val="28"/>
          <w:lang w:eastAsia="ru-RU"/>
        </w:rPr>
        <w:t xml:space="preserve">Проректор по учебной </w:t>
      </w:r>
    </w:p>
    <w:p w14:paraId="08DC8E14" w14:textId="77777777" w:rsidR="00BF6508" w:rsidRPr="00E41459" w:rsidRDefault="00BF6508" w:rsidP="00BF6508">
      <w:pPr>
        <w:spacing w:after="417" w:line="322" w:lineRule="exact"/>
        <w:ind w:left="5140"/>
        <w:rPr>
          <w:spacing w:val="10"/>
          <w:sz w:val="28"/>
          <w:szCs w:val="28"/>
          <w:lang w:eastAsia="ru-RU"/>
        </w:rPr>
      </w:pPr>
      <w:r w:rsidRPr="00E41459">
        <w:rPr>
          <w:spacing w:val="10"/>
          <w:sz w:val="28"/>
          <w:szCs w:val="28"/>
          <w:lang w:eastAsia="ru-RU"/>
        </w:rPr>
        <w:t>и методической работе</w:t>
      </w:r>
    </w:p>
    <w:p w14:paraId="104348D2" w14:textId="535F8599" w:rsidR="00BF6508" w:rsidRDefault="00BF6508" w:rsidP="00BF6508">
      <w:pPr>
        <w:tabs>
          <w:tab w:val="left" w:leader="underscore" w:pos="8207"/>
        </w:tabs>
        <w:spacing w:after="67" w:line="250" w:lineRule="exact"/>
        <w:ind w:left="5140"/>
        <w:rPr>
          <w:spacing w:val="10"/>
          <w:sz w:val="28"/>
          <w:szCs w:val="28"/>
          <w:lang w:eastAsia="ru-RU"/>
        </w:rPr>
      </w:pPr>
      <w:r w:rsidRPr="00E41459">
        <w:rPr>
          <w:spacing w:val="10"/>
          <w:sz w:val="28"/>
          <w:szCs w:val="28"/>
          <w:lang w:eastAsia="ru-RU"/>
        </w:rPr>
        <w:t>_____________Е.А. Каменева</w:t>
      </w:r>
    </w:p>
    <w:p w14:paraId="12952FF4" w14:textId="77777777" w:rsidR="006B6694" w:rsidRPr="00E41459" w:rsidRDefault="006B6694" w:rsidP="00BF6508">
      <w:pPr>
        <w:tabs>
          <w:tab w:val="left" w:leader="underscore" w:pos="8207"/>
        </w:tabs>
        <w:spacing w:after="67" w:line="250" w:lineRule="exact"/>
        <w:ind w:left="5140"/>
        <w:rPr>
          <w:spacing w:val="10"/>
          <w:sz w:val="28"/>
          <w:szCs w:val="28"/>
          <w:lang w:eastAsia="ru-RU"/>
        </w:rPr>
      </w:pPr>
    </w:p>
    <w:p w14:paraId="004D5292" w14:textId="11F4787D" w:rsidR="00BF6508" w:rsidRPr="00E41459" w:rsidRDefault="006F0CFF" w:rsidP="00BF6508">
      <w:pPr>
        <w:tabs>
          <w:tab w:val="left" w:pos="8490"/>
        </w:tabs>
        <w:spacing w:after="730" w:line="250" w:lineRule="exact"/>
        <w:ind w:left="5140"/>
        <w:rPr>
          <w:spacing w:val="10"/>
          <w:sz w:val="28"/>
          <w:szCs w:val="28"/>
          <w:lang w:eastAsia="ru-RU"/>
        </w:rPr>
      </w:pPr>
      <w:r>
        <w:rPr>
          <w:spacing w:val="10"/>
          <w:sz w:val="28"/>
          <w:szCs w:val="28"/>
          <w:lang w:eastAsia="ru-RU"/>
        </w:rPr>
        <w:t>«_</w:t>
      </w:r>
      <w:bookmarkStart w:id="0" w:name="_GoBack"/>
      <w:bookmarkEnd w:id="0"/>
      <w:r>
        <w:rPr>
          <w:spacing w:val="10"/>
          <w:sz w:val="28"/>
          <w:szCs w:val="28"/>
          <w:lang w:eastAsia="ru-RU"/>
        </w:rPr>
        <w:t>09</w:t>
      </w:r>
      <w:r w:rsidR="00BF6508" w:rsidRPr="00E41459">
        <w:rPr>
          <w:spacing w:val="10"/>
          <w:sz w:val="28"/>
          <w:szCs w:val="28"/>
          <w:lang w:eastAsia="ru-RU"/>
        </w:rPr>
        <w:t>_» __</w:t>
      </w:r>
      <w:r>
        <w:rPr>
          <w:spacing w:val="10"/>
          <w:sz w:val="28"/>
          <w:szCs w:val="28"/>
          <w:lang w:eastAsia="ru-RU"/>
        </w:rPr>
        <w:t>марта__</w:t>
      </w:r>
      <w:r w:rsidR="006B6694" w:rsidRPr="00E41459">
        <w:rPr>
          <w:spacing w:val="10"/>
          <w:sz w:val="28"/>
          <w:szCs w:val="28"/>
          <w:lang w:eastAsia="ru-RU"/>
        </w:rPr>
        <w:t xml:space="preserve"> 2023</w:t>
      </w:r>
      <w:r w:rsidR="00BF6508" w:rsidRPr="00E41459">
        <w:rPr>
          <w:spacing w:val="10"/>
          <w:sz w:val="28"/>
          <w:szCs w:val="28"/>
          <w:lang w:eastAsia="ru-RU"/>
        </w:rPr>
        <w:t xml:space="preserve"> г.</w:t>
      </w:r>
    </w:p>
    <w:p w14:paraId="316559F2" w14:textId="77777777" w:rsidR="00BF6508" w:rsidRPr="00E41459" w:rsidRDefault="00BF6508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18386785" w14:textId="77777777" w:rsidR="00BF6508" w:rsidRPr="00E41459" w:rsidRDefault="00BF6508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46E80992" w14:textId="77777777" w:rsidR="00BF6508" w:rsidRPr="00E41459" w:rsidRDefault="00BF6508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E41459">
        <w:rPr>
          <w:b/>
          <w:bCs/>
          <w:sz w:val="28"/>
          <w:szCs w:val="28"/>
        </w:rPr>
        <w:t>С.П. Митрахович</w:t>
      </w:r>
    </w:p>
    <w:p w14:paraId="4EC3FEFA" w14:textId="77777777" w:rsidR="00BF6508" w:rsidRPr="00E41459" w:rsidRDefault="00BF6508" w:rsidP="00BF6508">
      <w:pPr>
        <w:autoSpaceDE w:val="0"/>
        <w:spacing w:line="360" w:lineRule="auto"/>
        <w:contextualSpacing/>
        <w:jc w:val="center"/>
        <w:rPr>
          <w:rFonts w:eastAsia="HiddenHorzOCR"/>
          <w:b/>
          <w:bCs/>
          <w:sz w:val="32"/>
          <w:szCs w:val="32"/>
        </w:rPr>
      </w:pPr>
      <w:r w:rsidRPr="00E41459">
        <w:rPr>
          <w:rFonts w:eastAsia="HiddenHorzOCR"/>
          <w:b/>
          <w:bCs/>
          <w:sz w:val="32"/>
          <w:szCs w:val="32"/>
        </w:rPr>
        <w:t xml:space="preserve">Современные </w:t>
      </w:r>
      <w:r w:rsidRPr="00E41459">
        <w:rPr>
          <w:rFonts w:eastAsia="HiddenHorzOCR"/>
          <w:b/>
          <w:bCs/>
          <w:sz w:val="32"/>
          <w:szCs w:val="32"/>
          <w:lang w:val="en-US"/>
        </w:rPr>
        <w:t>GR</w:t>
      </w:r>
      <w:r w:rsidRPr="00E41459">
        <w:rPr>
          <w:rFonts w:eastAsia="HiddenHorzOCR"/>
          <w:b/>
          <w:bCs/>
          <w:sz w:val="32"/>
          <w:szCs w:val="32"/>
        </w:rPr>
        <w:t>-технологии</w:t>
      </w:r>
    </w:p>
    <w:p w14:paraId="5019ADF6" w14:textId="77777777" w:rsidR="00BF6508" w:rsidRPr="00E41459" w:rsidRDefault="00BF6508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E41459">
        <w:rPr>
          <w:b/>
          <w:bCs/>
          <w:sz w:val="28"/>
          <w:szCs w:val="28"/>
        </w:rPr>
        <w:t>Рабочая программа дисциплины</w:t>
      </w:r>
    </w:p>
    <w:p w14:paraId="04339ADA" w14:textId="3BF974F0" w:rsidR="00BF6508" w:rsidRPr="00E41459" w:rsidRDefault="00BF6508" w:rsidP="006B6694">
      <w:pPr>
        <w:spacing w:line="360" w:lineRule="auto"/>
        <w:contextualSpacing/>
        <w:jc w:val="center"/>
        <w:rPr>
          <w:sz w:val="28"/>
          <w:szCs w:val="28"/>
        </w:rPr>
      </w:pPr>
      <w:r w:rsidRPr="00E41459">
        <w:rPr>
          <w:sz w:val="28"/>
          <w:szCs w:val="28"/>
        </w:rPr>
        <w:t>для студентов, обучающихся по направлению подготовки</w:t>
      </w:r>
    </w:p>
    <w:p w14:paraId="4AC84090" w14:textId="2F50588C" w:rsidR="00BF6508" w:rsidRPr="00E41459" w:rsidRDefault="00BF6508" w:rsidP="006B6694">
      <w:pPr>
        <w:spacing w:line="360" w:lineRule="auto"/>
        <w:contextualSpacing/>
        <w:jc w:val="center"/>
        <w:rPr>
          <w:sz w:val="28"/>
          <w:szCs w:val="28"/>
        </w:rPr>
      </w:pPr>
      <w:r w:rsidRPr="00E41459">
        <w:rPr>
          <w:sz w:val="28"/>
          <w:szCs w:val="28"/>
        </w:rPr>
        <w:t xml:space="preserve">41.03.04 </w:t>
      </w:r>
      <w:r w:rsidR="0077025D" w:rsidRPr="00E41459">
        <w:rPr>
          <w:sz w:val="28"/>
          <w:szCs w:val="28"/>
        </w:rPr>
        <w:t xml:space="preserve">Политология, </w:t>
      </w:r>
      <w:r w:rsidR="006B6694" w:rsidRPr="000020A5">
        <w:rPr>
          <w:sz w:val="28"/>
          <w:szCs w:val="28"/>
        </w:rPr>
        <w:t>ОП "Современные политические технол</w:t>
      </w:r>
      <w:r w:rsidR="006B6694">
        <w:rPr>
          <w:sz w:val="28"/>
          <w:szCs w:val="28"/>
        </w:rPr>
        <w:t xml:space="preserve">огии, экспертиза и GR", </w:t>
      </w:r>
      <w:r w:rsidR="0077025D" w:rsidRPr="00E41459">
        <w:rPr>
          <w:sz w:val="28"/>
          <w:szCs w:val="28"/>
        </w:rPr>
        <w:t>профиль «Политические технологии»</w:t>
      </w:r>
    </w:p>
    <w:p w14:paraId="7F61A3F5" w14:textId="77777777" w:rsidR="00BF6508" w:rsidRPr="00E41459" w:rsidRDefault="00BF6508" w:rsidP="00BF6508">
      <w:pPr>
        <w:tabs>
          <w:tab w:val="left" w:pos="709"/>
          <w:tab w:val="left" w:pos="993"/>
        </w:tabs>
        <w:ind w:firstLine="567"/>
        <w:jc w:val="center"/>
        <w:rPr>
          <w:i/>
        </w:rPr>
      </w:pPr>
    </w:p>
    <w:p w14:paraId="5F59CEA1" w14:textId="77777777" w:rsidR="00793D57" w:rsidRPr="00E41459" w:rsidRDefault="00793D57" w:rsidP="00793D57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E41459">
        <w:rPr>
          <w:i/>
        </w:rPr>
        <w:t xml:space="preserve">Рекомендовано Ученым советом Факультета социальных наук и массовых коммуникаций </w:t>
      </w:r>
    </w:p>
    <w:p w14:paraId="1358E529" w14:textId="77777777" w:rsidR="00793D57" w:rsidRPr="00E41459" w:rsidRDefault="00793D57" w:rsidP="00793D57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E41459">
        <w:rPr>
          <w:i/>
        </w:rPr>
        <w:t>протокол №29 от «28» февраля 2023 г.</w:t>
      </w:r>
    </w:p>
    <w:p w14:paraId="545C143C" w14:textId="77777777" w:rsidR="00793D57" w:rsidRPr="00E41459" w:rsidRDefault="00793D57" w:rsidP="00793D57">
      <w:pPr>
        <w:tabs>
          <w:tab w:val="left" w:pos="709"/>
          <w:tab w:val="left" w:pos="993"/>
        </w:tabs>
        <w:ind w:firstLine="567"/>
        <w:jc w:val="center"/>
        <w:rPr>
          <w:i/>
        </w:rPr>
      </w:pPr>
    </w:p>
    <w:p w14:paraId="6B81206E" w14:textId="77777777" w:rsidR="00793D57" w:rsidRPr="00E41459" w:rsidRDefault="00793D57" w:rsidP="00793D57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E41459">
        <w:rPr>
          <w:i/>
        </w:rPr>
        <w:t>Одобрено Советом учебно-научного Департаментом политологии Факультета социальных наук и массовых коммуникаций</w:t>
      </w:r>
    </w:p>
    <w:p w14:paraId="1566EA67" w14:textId="0024CC85" w:rsidR="00BF6508" w:rsidRPr="00E41459" w:rsidRDefault="00793D57" w:rsidP="00793D57">
      <w:pPr>
        <w:tabs>
          <w:tab w:val="left" w:pos="709"/>
          <w:tab w:val="left" w:pos="993"/>
        </w:tabs>
        <w:ind w:firstLine="567"/>
        <w:jc w:val="center"/>
        <w:rPr>
          <w:i/>
        </w:rPr>
      </w:pPr>
      <w:r w:rsidRPr="00E41459">
        <w:rPr>
          <w:i/>
        </w:rPr>
        <w:t>протокол № 08 от «13» февраля 2023 г.</w:t>
      </w:r>
    </w:p>
    <w:p w14:paraId="7EFAC2C2" w14:textId="77777777" w:rsidR="00BF6508" w:rsidRPr="00E41459" w:rsidRDefault="00BF6508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1FEEEC80" w14:textId="3A0E466A" w:rsidR="00BF6508" w:rsidRPr="00E41459" w:rsidRDefault="00BF6508" w:rsidP="006B6694">
      <w:pPr>
        <w:spacing w:line="360" w:lineRule="auto"/>
        <w:contextualSpacing/>
        <w:rPr>
          <w:b/>
          <w:bCs/>
          <w:sz w:val="28"/>
          <w:szCs w:val="28"/>
        </w:rPr>
      </w:pPr>
    </w:p>
    <w:p w14:paraId="317F3EFC" w14:textId="77777777" w:rsidR="00BF6508" w:rsidRPr="00E41459" w:rsidRDefault="00BF6508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E41459">
        <w:rPr>
          <w:b/>
          <w:bCs/>
          <w:sz w:val="28"/>
          <w:szCs w:val="28"/>
        </w:rPr>
        <w:t>Москва  2023</w:t>
      </w:r>
    </w:p>
    <w:p w14:paraId="2AA33A0A" w14:textId="77777777" w:rsidR="00BF6508" w:rsidRPr="00E41459" w:rsidRDefault="00BF6508" w:rsidP="00BF6508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E41459">
        <w:rPr>
          <w:bCs/>
          <w:sz w:val="28"/>
          <w:szCs w:val="28"/>
        </w:rPr>
        <w:lastRenderedPageBreak/>
        <w:t xml:space="preserve">Федеральное государственное образовательное бюджетное учреждение </w:t>
      </w:r>
    </w:p>
    <w:p w14:paraId="52F66CAB" w14:textId="77777777" w:rsidR="00BF6508" w:rsidRPr="00E41459" w:rsidRDefault="00BF6508" w:rsidP="00BF6508">
      <w:pPr>
        <w:spacing w:line="360" w:lineRule="auto"/>
        <w:contextualSpacing/>
        <w:jc w:val="center"/>
        <w:rPr>
          <w:bCs/>
          <w:sz w:val="28"/>
          <w:szCs w:val="28"/>
        </w:rPr>
      </w:pPr>
      <w:r w:rsidRPr="00E41459">
        <w:rPr>
          <w:bCs/>
          <w:sz w:val="28"/>
          <w:szCs w:val="28"/>
        </w:rPr>
        <w:t>высшего образования</w:t>
      </w:r>
    </w:p>
    <w:p w14:paraId="52B3D08F" w14:textId="77777777" w:rsidR="00BF6508" w:rsidRPr="00E41459" w:rsidRDefault="00BF6508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E41459">
        <w:rPr>
          <w:b/>
          <w:bCs/>
          <w:sz w:val="28"/>
          <w:szCs w:val="28"/>
        </w:rPr>
        <w:t xml:space="preserve"> «ФИНАНСОВЫЙ УНИВЕРСИТЕТ ПРИ ПРАВИТЕЛЬСТВЕ РОССИЙСКОЙ ФЕДЕРАЦИИ»</w:t>
      </w:r>
    </w:p>
    <w:p w14:paraId="5754E221" w14:textId="77777777" w:rsidR="00BF6508" w:rsidRPr="00E41459" w:rsidRDefault="00BF6508" w:rsidP="00BF6508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t xml:space="preserve">Департамент политологии </w:t>
      </w:r>
    </w:p>
    <w:p w14:paraId="6E73E035" w14:textId="77777777" w:rsidR="00BF6508" w:rsidRPr="00E41459" w:rsidRDefault="00BF6508" w:rsidP="00BF6508">
      <w:pPr>
        <w:spacing w:line="322" w:lineRule="exact"/>
        <w:ind w:left="5140"/>
        <w:rPr>
          <w:b/>
          <w:bCs/>
          <w:spacing w:val="10"/>
          <w:sz w:val="28"/>
          <w:szCs w:val="28"/>
          <w:lang w:eastAsia="ru-RU"/>
        </w:rPr>
      </w:pPr>
    </w:p>
    <w:p w14:paraId="500B4CA6" w14:textId="6006405F" w:rsidR="00793D57" w:rsidRPr="00E41459" w:rsidRDefault="00793D57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692D5A4F" w14:textId="0452B430" w:rsidR="00793D57" w:rsidRPr="00E41459" w:rsidRDefault="00793D57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0A580354" w14:textId="60E44BC0" w:rsidR="00793D57" w:rsidRPr="00E41459" w:rsidRDefault="00793D57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7912294D" w14:textId="77777777" w:rsidR="00BF6508" w:rsidRPr="00E41459" w:rsidRDefault="00BF6508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48C76DC0" w14:textId="77777777" w:rsidR="00BF6508" w:rsidRPr="00E41459" w:rsidRDefault="00BF6508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E41459">
        <w:rPr>
          <w:b/>
          <w:bCs/>
          <w:sz w:val="28"/>
          <w:szCs w:val="28"/>
        </w:rPr>
        <w:t>С.П. Митрахович</w:t>
      </w:r>
    </w:p>
    <w:p w14:paraId="25CA457B" w14:textId="77777777" w:rsidR="00BF6508" w:rsidRPr="00E41459" w:rsidRDefault="00BF6508" w:rsidP="00BF6508">
      <w:pPr>
        <w:autoSpaceDE w:val="0"/>
        <w:spacing w:line="360" w:lineRule="auto"/>
        <w:contextualSpacing/>
        <w:jc w:val="center"/>
        <w:rPr>
          <w:rFonts w:eastAsia="HiddenHorzOCR"/>
          <w:b/>
          <w:bCs/>
          <w:sz w:val="32"/>
          <w:szCs w:val="32"/>
        </w:rPr>
      </w:pPr>
      <w:r w:rsidRPr="00E41459">
        <w:rPr>
          <w:rFonts w:eastAsia="HiddenHorzOCR"/>
          <w:b/>
          <w:bCs/>
          <w:sz w:val="32"/>
          <w:szCs w:val="32"/>
        </w:rPr>
        <w:t xml:space="preserve">Современные </w:t>
      </w:r>
      <w:r w:rsidRPr="00E41459">
        <w:rPr>
          <w:rFonts w:eastAsia="HiddenHorzOCR"/>
          <w:b/>
          <w:bCs/>
          <w:sz w:val="32"/>
          <w:szCs w:val="32"/>
          <w:lang w:val="en-US"/>
        </w:rPr>
        <w:t>GR</w:t>
      </w:r>
      <w:r w:rsidRPr="00E41459">
        <w:rPr>
          <w:rFonts w:eastAsia="HiddenHorzOCR"/>
          <w:b/>
          <w:bCs/>
          <w:sz w:val="32"/>
          <w:szCs w:val="32"/>
        </w:rPr>
        <w:t>-технологии</w:t>
      </w:r>
    </w:p>
    <w:p w14:paraId="5BD83448" w14:textId="77777777" w:rsidR="00BF6508" w:rsidRPr="00E41459" w:rsidRDefault="00BF6508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E41459">
        <w:rPr>
          <w:b/>
          <w:bCs/>
          <w:sz w:val="28"/>
          <w:szCs w:val="28"/>
        </w:rPr>
        <w:t>Рабочая программа дисциплины</w:t>
      </w:r>
    </w:p>
    <w:p w14:paraId="0B7A219A" w14:textId="77777777" w:rsidR="006B6694" w:rsidRPr="00E41459" w:rsidRDefault="006B6694" w:rsidP="006B6694">
      <w:pPr>
        <w:spacing w:line="360" w:lineRule="auto"/>
        <w:contextualSpacing/>
        <w:jc w:val="center"/>
        <w:rPr>
          <w:sz w:val="28"/>
          <w:szCs w:val="28"/>
        </w:rPr>
      </w:pPr>
      <w:r w:rsidRPr="00E41459">
        <w:rPr>
          <w:sz w:val="28"/>
          <w:szCs w:val="28"/>
        </w:rPr>
        <w:t>для студентов, обучающихся по направлению подготовки</w:t>
      </w:r>
    </w:p>
    <w:p w14:paraId="6767CC70" w14:textId="77777777" w:rsidR="006B6694" w:rsidRPr="00E41459" w:rsidRDefault="006B6694" w:rsidP="006B6694">
      <w:pPr>
        <w:spacing w:line="360" w:lineRule="auto"/>
        <w:contextualSpacing/>
        <w:jc w:val="center"/>
        <w:rPr>
          <w:sz w:val="28"/>
          <w:szCs w:val="28"/>
        </w:rPr>
      </w:pPr>
      <w:r w:rsidRPr="00E41459">
        <w:rPr>
          <w:sz w:val="28"/>
          <w:szCs w:val="28"/>
        </w:rPr>
        <w:t xml:space="preserve">41.03.04 Политология, </w:t>
      </w:r>
      <w:r w:rsidRPr="000020A5">
        <w:rPr>
          <w:sz w:val="28"/>
          <w:szCs w:val="28"/>
        </w:rPr>
        <w:t>ОП "Современные политические технол</w:t>
      </w:r>
      <w:r>
        <w:rPr>
          <w:sz w:val="28"/>
          <w:szCs w:val="28"/>
        </w:rPr>
        <w:t xml:space="preserve">огии, экспертиза и GR", </w:t>
      </w:r>
      <w:r w:rsidRPr="00E41459">
        <w:rPr>
          <w:sz w:val="28"/>
          <w:szCs w:val="28"/>
        </w:rPr>
        <w:t>профиль «Политические технологии»</w:t>
      </w:r>
    </w:p>
    <w:p w14:paraId="51A1F671" w14:textId="45FE2010" w:rsidR="00BF6508" w:rsidRPr="00E41459" w:rsidRDefault="00BF6508" w:rsidP="0077025D">
      <w:pPr>
        <w:spacing w:line="360" w:lineRule="auto"/>
        <w:contextualSpacing/>
        <w:jc w:val="center"/>
        <w:rPr>
          <w:i/>
        </w:rPr>
      </w:pPr>
    </w:p>
    <w:p w14:paraId="374F28E6" w14:textId="40120402" w:rsidR="00BF6508" w:rsidRPr="00E41459" w:rsidRDefault="00BF6508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0E308F8E" w14:textId="1198AD42" w:rsidR="00793D57" w:rsidRPr="00E41459" w:rsidRDefault="00793D57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293B6C8F" w14:textId="62711F13" w:rsidR="00793D57" w:rsidRPr="00E41459" w:rsidRDefault="00793D57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28C2137D" w14:textId="6B2DBCC8" w:rsidR="00793D57" w:rsidRPr="00E41459" w:rsidRDefault="00793D57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54B03978" w14:textId="58AB5364" w:rsidR="00793D57" w:rsidRPr="00E41459" w:rsidRDefault="00793D57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3FAAF9CC" w14:textId="2624E9BE" w:rsidR="00793D57" w:rsidRPr="00E41459" w:rsidRDefault="00793D57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7127F1DE" w14:textId="7D3E97B3" w:rsidR="00793D57" w:rsidRPr="00E41459" w:rsidRDefault="00793D57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64BF744A" w14:textId="144C6A5D" w:rsidR="00793D57" w:rsidRPr="00E41459" w:rsidRDefault="00793D57" w:rsidP="006B6694">
      <w:pPr>
        <w:spacing w:line="360" w:lineRule="auto"/>
        <w:contextualSpacing/>
        <w:rPr>
          <w:b/>
          <w:bCs/>
          <w:sz w:val="28"/>
          <w:szCs w:val="28"/>
        </w:rPr>
      </w:pPr>
    </w:p>
    <w:p w14:paraId="4E596B74" w14:textId="78C7D99C" w:rsidR="00793D57" w:rsidRPr="00E41459" w:rsidRDefault="00793D57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25F4331B" w14:textId="77777777" w:rsidR="00793D57" w:rsidRPr="00E41459" w:rsidRDefault="00793D57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72E0E408" w14:textId="3B54F625" w:rsidR="00BF6508" w:rsidRPr="00E41459" w:rsidRDefault="00BF6508" w:rsidP="0077025D">
      <w:pPr>
        <w:spacing w:line="360" w:lineRule="auto"/>
        <w:contextualSpacing/>
        <w:rPr>
          <w:b/>
          <w:bCs/>
          <w:sz w:val="28"/>
          <w:szCs w:val="28"/>
        </w:rPr>
      </w:pPr>
    </w:p>
    <w:p w14:paraId="3898F700" w14:textId="77777777" w:rsidR="00BF6508" w:rsidRPr="00E41459" w:rsidRDefault="00BF6508" w:rsidP="00BF6508">
      <w:pPr>
        <w:spacing w:line="360" w:lineRule="auto"/>
        <w:contextualSpacing/>
        <w:jc w:val="center"/>
        <w:rPr>
          <w:b/>
          <w:bCs/>
          <w:sz w:val="28"/>
          <w:szCs w:val="28"/>
        </w:rPr>
      </w:pPr>
      <w:r w:rsidRPr="00E41459">
        <w:rPr>
          <w:b/>
          <w:bCs/>
          <w:sz w:val="28"/>
          <w:szCs w:val="28"/>
        </w:rPr>
        <w:t>Москва  2023</w:t>
      </w:r>
    </w:p>
    <w:p w14:paraId="2603E5B5" w14:textId="77777777" w:rsidR="00DC3BC3" w:rsidRPr="00E41459" w:rsidRDefault="00DC3BC3" w:rsidP="00DC3BC3">
      <w:pPr>
        <w:jc w:val="center"/>
        <w:rPr>
          <w:b/>
          <w:bCs/>
          <w:sz w:val="28"/>
          <w:szCs w:val="28"/>
        </w:rPr>
      </w:pPr>
      <w:r w:rsidRPr="00E41459">
        <w:rPr>
          <w:b/>
          <w:bCs/>
          <w:sz w:val="28"/>
          <w:szCs w:val="28"/>
        </w:rPr>
        <w:lastRenderedPageBreak/>
        <w:t>Содержание</w:t>
      </w:r>
    </w:p>
    <w:p w14:paraId="7E900965" w14:textId="70B43649" w:rsidR="00B559B0" w:rsidRPr="00E41459" w:rsidRDefault="00B559B0" w:rsidP="00B559B0">
      <w:pPr>
        <w:tabs>
          <w:tab w:val="left" w:leader="dot" w:pos="9460"/>
        </w:tabs>
        <w:ind w:left="260"/>
      </w:pPr>
      <w:r w:rsidRPr="00E41459">
        <w:t>1. Наименование дисциплины</w:t>
      </w:r>
      <w:r w:rsidRPr="00E41459">
        <w:tab/>
      </w:r>
      <w:r w:rsidR="007A4E3E" w:rsidRPr="00E41459">
        <w:t>4</w:t>
      </w:r>
    </w:p>
    <w:p w14:paraId="76C5742E" w14:textId="77777777" w:rsidR="00B559B0" w:rsidRPr="00E41459" w:rsidRDefault="00B559B0" w:rsidP="00B559B0">
      <w:pPr>
        <w:spacing w:line="154" w:lineRule="exact"/>
      </w:pPr>
    </w:p>
    <w:p w14:paraId="1006F8BB" w14:textId="77777777" w:rsidR="00B559B0" w:rsidRPr="00E41459" w:rsidRDefault="00B559B0" w:rsidP="00AA126F">
      <w:pPr>
        <w:numPr>
          <w:ilvl w:val="0"/>
          <w:numId w:val="4"/>
        </w:numPr>
        <w:tabs>
          <w:tab w:val="left" w:pos="500"/>
        </w:tabs>
        <w:spacing w:line="286" w:lineRule="auto"/>
        <w:ind w:left="260" w:right="340" w:firstLine="2"/>
      </w:pPr>
      <w:r w:rsidRPr="00E41459"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</w:t>
      </w:r>
    </w:p>
    <w:p w14:paraId="7680E6B0" w14:textId="5075E7F5" w:rsidR="00B559B0" w:rsidRPr="00E41459" w:rsidRDefault="00B559B0" w:rsidP="00B559B0">
      <w:pPr>
        <w:tabs>
          <w:tab w:val="left" w:leader="dot" w:pos="9460"/>
        </w:tabs>
        <w:spacing w:line="232" w:lineRule="auto"/>
        <w:ind w:left="260"/>
      </w:pPr>
      <w:r w:rsidRPr="00E41459">
        <w:t>обучения по дисциплине</w:t>
      </w:r>
      <w:r w:rsidRPr="00E41459">
        <w:tab/>
      </w:r>
      <w:r w:rsidR="007A4E3E" w:rsidRPr="00E41459">
        <w:t>4</w:t>
      </w:r>
    </w:p>
    <w:p w14:paraId="4A1ED616" w14:textId="77777777" w:rsidR="00B559B0" w:rsidRPr="00E41459" w:rsidRDefault="00B559B0" w:rsidP="00B559B0">
      <w:pPr>
        <w:spacing w:line="142" w:lineRule="exact"/>
      </w:pPr>
    </w:p>
    <w:p w14:paraId="1C07F66A" w14:textId="77777777" w:rsidR="00B559B0" w:rsidRPr="00E41459" w:rsidRDefault="00B559B0" w:rsidP="00B559B0">
      <w:pPr>
        <w:tabs>
          <w:tab w:val="left" w:leader="dot" w:pos="9340"/>
        </w:tabs>
        <w:ind w:left="260"/>
      </w:pPr>
      <w:r w:rsidRPr="00E41459">
        <w:t>3. Место дисциплины в структуре образовательной программы</w:t>
      </w:r>
      <w:r w:rsidRPr="00E41459">
        <w:tab/>
        <w:t>...</w:t>
      </w:r>
      <w:r w:rsidR="00B3304B" w:rsidRPr="00E41459">
        <w:t>6</w:t>
      </w:r>
    </w:p>
    <w:p w14:paraId="788513FA" w14:textId="77777777" w:rsidR="00B559B0" w:rsidRPr="00E41459" w:rsidRDefault="00B559B0" w:rsidP="00B559B0">
      <w:pPr>
        <w:spacing w:line="154" w:lineRule="exact"/>
      </w:pPr>
    </w:p>
    <w:p w14:paraId="245C4500" w14:textId="77777777" w:rsidR="00B559B0" w:rsidRPr="00E41459" w:rsidRDefault="00B559B0" w:rsidP="00AA126F">
      <w:pPr>
        <w:numPr>
          <w:ilvl w:val="0"/>
          <w:numId w:val="5"/>
        </w:numPr>
        <w:tabs>
          <w:tab w:val="left" w:pos="500"/>
        </w:tabs>
        <w:spacing w:line="286" w:lineRule="auto"/>
        <w:ind w:left="260" w:right="1180" w:firstLine="2"/>
        <w:jc w:val="both"/>
      </w:pPr>
      <w:r w:rsidRPr="00E41459"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</w:t>
      </w:r>
    </w:p>
    <w:p w14:paraId="02CFC920" w14:textId="0689F62D" w:rsidR="00B559B0" w:rsidRPr="00E41459" w:rsidRDefault="00B559B0" w:rsidP="00B559B0">
      <w:pPr>
        <w:tabs>
          <w:tab w:val="left" w:leader="dot" w:pos="9340"/>
        </w:tabs>
        <w:spacing w:line="234" w:lineRule="auto"/>
        <w:ind w:left="260"/>
      </w:pPr>
      <w:r w:rsidRPr="00E41459">
        <w:t>обучающихся</w:t>
      </w:r>
      <w:r w:rsidRPr="00E41459">
        <w:tab/>
      </w:r>
      <w:r w:rsidR="008B16CC" w:rsidRPr="00E41459">
        <w:t>...</w:t>
      </w:r>
      <w:r w:rsidR="007A4E3E" w:rsidRPr="00E41459">
        <w:t>6</w:t>
      </w:r>
    </w:p>
    <w:p w14:paraId="786385F9" w14:textId="77777777" w:rsidR="00B559B0" w:rsidRPr="00E41459" w:rsidRDefault="00B559B0" w:rsidP="00B559B0">
      <w:pPr>
        <w:spacing w:line="140" w:lineRule="exact"/>
      </w:pPr>
    </w:p>
    <w:p w14:paraId="1D1787E4" w14:textId="77777777" w:rsidR="00B559B0" w:rsidRPr="00E41459" w:rsidRDefault="00B559B0" w:rsidP="00AA126F">
      <w:pPr>
        <w:numPr>
          <w:ilvl w:val="0"/>
          <w:numId w:val="6"/>
        </w:numPr>
        <w:tabs>
          <w:tab w:val="left" w:pos="500"/>
        </w:tabs>
        <w:ind w:left="500" w:hanging="238"/>
      </w:pPr>
      <w:r w:rsidRPr="00E41459">
        <w:t>Содержание дисциплины, структурированное по темам (разделам) дисциплины с</w:t>
      </w:r>
    </w:p>
    <w:p w14:paraId="2AC4E58F" w14:textId="77777777" w:rsidR="00B559B0" w:rsidRPr="00E41459" w:rsidRDefault="00B559B0" w:rsidP="00B559B0">
      <w:pPr>
        <w:spacing w:line="43" w:lineRule="exact"/>
      </w:pPr>
    </w:p>
    <w:p w14:paraId="5EA76D79" w14:textId="66DD13F6" w:rsidR="00B559B0" w:rsidRPr="00E41459" w:rsidRDefault="00B559B0" w:rsidP="00B559B0">
      <w:pPr>
        <w:tabs>
          <w:tab w:val="left" w:leader="dot" w:pos="9340"/>
        </w:tabs>
        <w:ind w:left="260"/>
      </w:pPr>
      <w:r w:rsidRPr="00E41459">
        <w:t>указанием их объемов (в академических часах) и видов учебных занятий</w:t>
      </w:r>
      <w:r w:rsidRPr="00E41459">
        <w:tab/>
      </w:r>
      <w:r w:rsidR="0043340B" w:rsidRPr="00E41459">
        <w:t>..</w:t>
      </w:r>
      <w:r w:rsidR="007A4E3E" w:rsidRPr="00E41459">
        <w:t>6</w:t>
      </w:r>
    </w:p>
    <w:p w14:paraId="581FA295" w14:textId="77777777" w:rsidR="00B559B0" w:rsidRPr="00E41459" w:rsidRDefault="00B559B0" w:rsidP="00B559B0">
      <w:pPr>
        <w:spacing w:line="142" w:lineRule="exact"/>
      </w:pPr>
    </w:p>
    <w:p w14:paraId="50AD0FFC" w14:textId="5D512809" w:rsidR="00B559B0" w:rsidRPr="00E41459" w:rsidRDefault="00B559B0" w:rsidP="00B559B0">
      <w:pPr>
        <w:tabs>
          <w:tab w:val="left" w:leader="dot" w:pos="9340"/>
        </w:tabs>
        <w:ind w:left="260"/>
      </w:pPr>
      <w:r w:rsidRPr="00E41459">
        <w:t>5.1. Содержание дисциплины</w:t>
      </w:r>
      <w:r w:rsidRPr="00E41459">
        <w:tab/>
      </w:r>
      <w:r w:rsidR="001F56C6" w:rsidRPr="00E41459">
        <w:t>..</w:t>
      </w:r>
      <w:r w:rsidR="007A4E3E" w:rsidRPr="00E41459">
        <w:t>6</w:t>
      </w:r>
    </w:p>
    <w:p w14:paraId="1A4B18EE" w14:textId="77777777" w:rsidR="00B559B0" w:rsidRPr="00E41459" w:rsidRDefault="00B559B0" w:rsidP="00B559B0">
      <w:pPr>
        <w:spacing w:line="142" w:lineRule="exact"/>
      </w:pPr>
    </w:p>
    <w:p w14:paraId="4E0828E5" w14:textId="7118CBB5" w:rsidR="00B559B0" w:rsidRPr="00E41459" w:rsidRDefault="00B559B0" w:rsidP="00B559B0">
      <w:pPr>
        <w:tabs>
          <w:tab w:val="left" w:leader="dot" w:pos="9340"/>
        </w:tabs>
        <w:ind w:left="260"/>
      </w:pPr>
      <w:r w:rsidRPr="00E41459">
        <w:t>5.2. Учебно-тематический план</w:t>
      </w:r>
      <w:r w:rsidRPr="00E41459">
        <w:tab/>
      </w:r>
      <w:r w:rsidR="007A4E3E" w:rsidRPr="00E41459">
        <w:t>9</w:t>
      </w:r>
    </w:p>
    <w:p w14:paraId="2A15A924" w14:textId="77777777" w:rsidR="00B559B0" w:rsidRPr="00E41459" w:rsidRDefault="00B559B0" w:rsidP="00B559B0">
      <w:pPr>
        <w:spacing w:line="139" w:lineRule="exact"/>
      </w:pPr>
    </w:p>
    <w:p w14:paraId="1C069CA7" w14:textId="78C9FBF5" w:rsidR="00B559B0" w:rsidRPr="00E41459" w:rsidRDefault="00B559B0" w:rsidP="00B559B0">
      <w:pPr>
        <w:tabs>
          <w:tab w:val="left" w:leader="dot" w:pos="9340"/>
        </w:tabs>
        <w:ind w:left="260"/>
      </w:pPr>
      <w:r w:rsidRPr="00E41459">
        <w:t>5.3. Содержание семинаров, практических занятий</w:t>
      </w:r>
      <w:r w:rsidRPr="00E41459">
        <w:tab/>
        <w:t>1</w:t>
      </w:r>
      <w:r w:rsidR="007A4E3E" w:rsidRPr="00E41459">
        <w:t>1</w:t>
      </w:r>
    </w:p>
    <w:p w14:paraId="44B46C96" w14:textId="77777777" w:rsidR="00B559B0" w:rsidRPr="00E41459" w:rsidRDefault="00B559B0" w:rsidP="00B559B0">
      <w:pPr>
        <w:spacing w:line="142" w:lineRule="exact"/>
      </w:pPr>
    </w:p>
    <w:p w14:paraId="58B69FFD" w14:textId="77777777" w:rsidR="00B559B0" w:rsidRPr="00E41459" w:rsidRDefault="00B559B0" w:rsidP="00AA126F">
      <w:pPr>
        <w:numPr>
          <w:ilvl w:val="0"/>
          <w:numId w:val="7"/>
        </w:numPr>
        <w:tabs>
          <w:tab w:val="left" w:pos="560"/>
        </w:tabs>
        <w:ind w:left="560" w:hanging="298"/>
      </w:pPr>
      <w:r w:rsidRPr="00E41459">
        <w:t>Перечень учебно-методического обеспечения для самостоятельной работы</w:t>
      </w:r>
    </w:p>
    <w:p w14:paraId="7124A385" w14:textId="77777777" w:rsidR="00B559B0" w:rsidRPr="00E41459" w:rsidRDefault="00B559B0" w:rsidP="00B559B0">
      <w:pPr>
        <w:spacing w:line="43" w:lineRule="exact"/>
      </w:pPr>
    </w:p>
    <w:p w14:paraId="25A213C3" w14:textId="77777777" w:rsidR="00B559B0" w:rsidRPr="00E41459" w:rsidRDefault="00B559B0" w:rsidP="00B559B0">
      <w:pPr>
        <w:tabs>
          <w:tab w:val="left" w:leader="dot" w:pos="9340"/>
        </w:tabs>
        <w:ind w:left="260"/>
      </w:pPr>
      <w:r w:rsidRPr="00E41459">
        <w:t>обучающихся по дисциплине</w:t>
      </w:r>
      <w:r w:rsidRPr="00E41459">
        <w:tab/>
        <w:t>1</w:t>
      </w:r>
      <w:r w:rsidR="00B3304B" w:rsidRPr="00E41459">
        <w:t>3</w:t>
      </w:r>
    </w:p>
    <w:p w14:paraId="55DCEFCA" w14:textId="77777777" w:rsidR="00B559B0" w:rsidRPr="00E41459" w:rsidRDefault="00B559B0" w:rsidP="00B559B0">
      <w:pPr>
        <w:spacing w:line="139" w:lineRule="exact"/>
      </w:pPr>
    </w:p>
    <w:p w14:paraId="17E7EAF5" w14:textId="77777777" w:rsidR="00B559B0" w:rsidRPr="00E41459" w:rsidRDefault="00B559B0" w:rsidP="00B559B0">
      <w:pPr>
        <w:ind w:left="260"/>
      </w:pPr>
      <w:r w:rsidRPr="00E41459">
        <w:t>6.1. Перечень вопросов, отводимых на самостоятельное освоение дисциплины, формы</w:t>
      </w:r>
    </w:p>
    <w:p w14:paraId="372D72ED" w14:textId="77777777" w:rsidR="00B559B0" w:rsidRPr="00E41459" w:rsidRDefault="00B559B0" w:rsidP="00B559B0">
      <w:pPr>
        <w:spacing w:line="44" w:lineRule="exact"/>
      </w:pPr>
    </w:p>
    <w:p w14:paraId="659EB13B" w14:textId="77777777" w:rsidR="00B559B0" w:rsidRPr="00E41459" w:rsidRDefault="00B559B0" w:rsidP="00B559B0">
      <w:pPr>
        <w:tabs>
          <w:tab w:val="left" w:leader="dot" w:pos="9340"/>
        </w:tabs>
        <w:ind w:left="260"/>
      </w:pPr>
      <w:r w:rsidRPr="00E41459">
        <w:t>внеаудиторной самостоятельной работы</w:t>
      </w:r>
      <w:r w:rsidRPr="00E41459">
        <w:tab/>
        <w:t>1</w:t>
      </w:r>
      <w:r w:rsidR="00B3304B" w:rsidRPr="00E41459">
        <w:t>3</w:t>
      </w:r>
    </w:p>
    <w:p w14:paraId="14021B0C" w14:textId="77777777" w:rsidR="00B559B0" w:rsidRPr="00E41459" w:rsidRDefault="00B559B0" w:rsidP="00B559B0">
      <w:pPr>
        <w:spacing w:line="142" w:lineRule="exact"/>
      </w:pPr>
    </w:p>
    <w:p w14:paraId="2FD46371" w14:textId="77777777" w:rsidR="00B559B0" w:rsidRPr="00E41459" w:rsidRDefault="00B559B0" w:rsidP="00B559B0">
      <w:pPr>
        <w:tabs>
          <w:tab w:val="left" w:leader="dot" w:pos="9340"/>
        </w:tabs>
        <w:ind w:left="260"/>
      </w:pPr>
      <w:r w:rsidRPr="00E41459">
        <w:t>6.2. Перечень вопросов, заданий, тем для подготовки к текущему контролю</w:t>
      </w:r>
      <w:r w:rsidRPr="00E41459">
        <w:tab/>
        <w:t>1</w:t>
      </w:r>
      <w:r w:rsidR="00B3304B" w:rsidRPr="00E41459">
        <w:t>4</w:t>
      </w:r>
    </w:p>
    <w:p w14:paraId="01F7B5DB" w14:textId="77777777" w:rsidR="00B559B0" w:rsidRPr="00E41459" w:rsidRDefault="00B559B0" w:rsidP="00B559B0">
      <w:pPr>
        <w:spacing w:line="142" w:lineRule="exact"/>
      </w:pPr>
    </w:p>
    <w:p w14:paraId="170830D5" w14:textId="77777777" w:rsidR="00B559B0" w:rsidRPr="00E41459" w:rsidRDefault="00B559B0" w:rsidP="00AA126F">
      <w:pPr>
        <w:numPr>
          <w:ilvl w:val="0"/>
          <w:numId w:val="8"/>
        </w:numPr>
        <w:tabs>
          <w:tab w:val="left" w:pos="500"/>
        </w:tabs>
        <w:ind w:left="500" w:hanging="238"/>
      </w:pPr>
      <w:r w:rsidRPr="00E41459">
        <w:t>Фонд оценочных средств для проведения промежуточной аттестации обучающихся по</w:t>
      </w:r>
    </w:p>
    <w:p w14:paraId="30461D8B" w14:textId="77777777" w:rsidR="00B559B0" w:rsidRPr="00E41459" w:rsidRDefault="00B559B0" w:rsidP="00B559B0">
      <w:pPr>
        <w:spacing w:line="41" w:lineRule="exact"/>
      </w:pPr>
    </w:p>
    <w:p w14:paraId="0CE836E4" w14:textId="77777777" w:rsidR="00B559B0" w:rsidRPr="00E41459" w:rsidRDefault="00B559B0" w:rsidP="00B559B0">
      <w:pPr>
        <w:tabs>
          <w:tab w:val="left" w:leader="dot" w:pos="9340"/>
        </w:tabs>
        <w:ind w:left="260"/>
      </w:pPr>
      <w:r w:rsidRPr="00E41459">
        <w:t>дисциплине</w:t>
      </w:r>
      <w:r w:rsidRPr="00E41459">
        <w:tab/>
      </w:r>
      <w:r w:rsidR="001F56C6" w:rsidRPr="00E41459">
        <w:t>1</w:t>
      </w:r>
      <w:r w:rsidR="003E4E73" w:rsidRPr="00E41459">
        <w:t>7</w:t>
      </w:r>
    </w:p>
    <w:p w14:paraId="438E70B1" w14:textId="77777777" w:rsidR="00B559B0" w:rsidRPr="00E41459" w:rsidRDefault="00B559B0" w:rsidP="00B559B0">
      <w:pPr>
        <w:spacing w:line="142" w:lineRule="exact"/>
      </w:pPr>
    </w:p>
    <w:p w14:paraId="4A86020E" w14:textId="77777777" w:rsidR="00B559B0" w:rsidRPr="00E41459" w:rsidRDefault="00B559B0" w:rsidP="00AA126F">
      <w:pPr>
        <w:numPr>
          <w:ilvl w:val="0"/>
          <w:numId w:val="9"/>
        </w:numPr>
        <w:tabs>
          <w:tab w:val="left" w:pos="500"/>
        </w:tabs>
        <w:ind w:left="500" w:hanging="238"/>
      </w:pPr>
      <w:r w:rsidRPr="00E41459">
        <w:t>Перечень основной и дополнительной учебной литературы, необходимой для освоения</w:t>
      </w:r>
    </w:p>
    <w:p w14:paraId="12099F11" w14:textId="77777777" w:rsidR="00B559B0" w:rsidRPr="00E41459" w:rsidRDefault="00B559B0" w:rsidP="00B559B0">
      <w:pPr>
        <w:spacing w:line="41" w:lineRule="exact"/>
      </w:pPr>
    </w:p>
    <w:p w14:paraId="162809B3" w14:textId="164A7B8E" w:rsidR="00B559B0" w:rsidRPr="00E41459" w:rsidRDefault="00B559B0" w:rsidP="00B559B0">
      <w:pPr>
        <w:tabs>
          <w:tab w:val="left" w:leader="dot" w:pos="9340"/>
        </w:tabs>
        <w:ind w:left="260"/>
      </w:pPr>
      <w:r w:rsidRPr="00E41459">
        <w:t>дисциплины</w:t>
      </w:r>
      <w:r w:rsidRPr="00E41459">
        <w:tab/>
      </w:r>
      <w:r w:rsidR="001F56C6" w:rsidRPr="00E41459">
        <w:t>2</w:t>
      </w:r>
      <w:r w:rsidR="007A4E3E" w:rsidRPr="00E41459">
        <w:t>1</w:t>
      </w:r>
    </w:p>
    <w:p w14:paraId="1908C630" w14:textId="77777777" w:rsidR="00B559B0" w:rsidRPr="00E41459" w:rsidRDefault="00B559B0" w:rsidP="00B559B0">
      <w:pPr>
        <w:spacing w:line="142" w:lineRule="exact"/>
      </w:pPr>
    </w:p>
    <w:p w14:paraId="00A7CEB9" w14:textId="77777777" w:rsidR="00B559B0" w:rsidRPr="00E41459" w:rsidRDefault="00B559B0" w:rsidP="00AA126F">
      <w:pPr>
        <w:numPr>
          <w:ilvl w:val="0"/>
          <w:numId w:val="10"/>
        </w:numPr>
        <w:tabs>
          <w:tab w:val="left" w:pos="500"/>
        </w:tabs>
        <w:ind w:left="500" w:hanging="238"/>
      </w:pPr>
      <w:r w:rsidRPr="00E41459">
        <w:t>Перечень ресурсов информационно-телекоммуникационной сети «Интернет»,</w:t>
      </w:r>
    </w:p>
    <w:p w14:paraId="40B233EC" w14:textId="77777777" w:rsidR="00B559B0" w:rsidRPr="00E41459" w:rsidRDefault="00B559B0" w:rsidP="00B559B0">
      <w:pPr>
        <w:spacing w:line="41" w:lineRule="exact"/>
      </w:pPr>
    </w:p>
    <w:p w14:paraId="0F7EBEBA" w14:textId="444375DD" w:rsidR="00B559B0" w:rsidRPr="00E41459" w:rsidRDefault="00B559B0" w:rsidP="00B559B0">
      <w:pPr>
        <w:tabs>
          <w:tab w:val="left" w:leader="dot" w:pos="9340"/>
        </w:tabs>
        <w:ind w:left="260"/>
      </w:pPr>
      <w:r w:rsidRPr="00E41459">
        <w:t>необходимых для освоения дисциплины:</w:t>
      </w:r>
      <w:r w:rsidRPr="00E41459">
        <w:tab/>
      </w:r>
      <w:r w:rsidR="001F56C6" w:rsidRPr="00E41459">
        <w:t>2</w:t>
      </w:r>
      <w:r w:rsidR="007A4E3E" w:rsidRPr="00E41459">
        <w:t>3</w:t>
      </w:r>
    </w:p>
    <w:p w14:paraId="0C67AA48" w14:textId="77777777" w:rsidR="00B559B0" w:rsidRPr="00E41459" w:rsidRDefault="00B559B0" w:rsidP="00B559B0">
      <w:pPr>
        <w:spacing w:line="142" w:lineRule="exact"/>
      </w:pPr>
    </w:p>
    <w:p w14:paraId="7FFC5548" w14:textId="2C910667" w:rsidR="00B559B0" w:rsidRPr="00E41459" w:rsidRDefault="00B559B0" w:rsidP="00B559B0">
      <w:pPr>
        <w:tabs>
          <w:tab w:val="left" w:leader="dot" w:pos="9340"/>
        </w:tabs>
        <w:ind w:left="260"/>
      </w:pPr>
      <w:r w:rsidRPr="00E41459">
        <w:t>10.Методические указания для обучающихся по освоению дисциплины</w:t>
      </w:r>
      <w:r w:rsidRPr="00E41459">
        <w:tab/>
      </w:r>
      <w:r w:rsidR="001F56C6" w:rsidRPr="00E41459">
        <w:t>2</w:t>
      </w:r>
      <w:r w:rsidR="00CF61C6" w:rsidRPr="00E41459">
        <w:t>4</w:t>
      </w:r>
    </w:p>
    <w:p w14:paraId="0E60B627" w14:textId="77777777" w:rsidR="00B559B0" w:rsidRPr="00E41459" w:rsidRDefault="00B559B0" w:rsidP="00B559B0">
      <w:pPr>
        <w:spacing w:line="154" w:lineRule="exact"/>
      </w:pPr>
    </w:p>
    <w:p w14:paraId="2F38A78C" w14:textId="77777777" w:rsidR="00B559B0" w:rsidRPr="00E41459" w:rsidRDefault="00B559B0" w:rsidP="00AA126F">
      <w:pPr>
        <w:numPr>
          <w:ilvl w:val="0"/>
          <w:numId w:val="11"/>
        </w:numPr>
        <w:tabs>
          <w:tab w:val="left" w:pos="620"/>
        </w:tabs>
        <w:spacing w:line="286" w:lineRule="auto"/>
        <w:ind w:left="260" w:right="1240" w:firstLine="2"/>
      </w:pPr>
      <w:r w:rsidRPr="00E41459">
        <w:t>Перечень информационных технологий, используемых при осуществлении образовательного процесса по дисциплине, включая перечень необходимого</w:t>
      </w:r>
    </w:p>
    <w:p w14:paraId="2B80743C" w14:textId="208EE9EE" w:rsidR="00B559B0" w:rsidRPr="00E41459" w:rsidRDefault="00B559B0" w:rsidP="00B559B0">
      <w:pPr>
        <w:tabs>
          <w:tab w:val="left" w:leader="dot" w:pos="9340"/>
        </w:tabs>
        <w:spacing w:line="232" w:lineRule="auto"/>
        <w:ind w:left="260"/>
      </w:pPr>
      <w:r w:rsidRPr="00E41459">
        <w:t>программного обеспечения и информационных справочных систем</w:t>
      </w:r>
      <w:r w:rsidRPr="00E41459">
        <w:tab/>
      </w:r>
      <w:r w:rsidR="00B3304B" w:rsidRPr="00E41459">
        <w:t>2</w:t>
      </w:r>
      <w:r w:rsidR="00CF61C6" w:rsidRPr="00E41459">
        <w:t>9</w:t>
      </w:r>
    </w:p>
    <w:p w14:paraId="79F7FB7C" w14:textId="77777777" w:rsidR="00B559B0" w:rsidRPr="00E41459" w:rsidRDefault="00B559B0" w:rsidP="00B559B0">
      <w:pPr>
        <w:spacing w:line="142" w:lineRule="exact"/>
      </w:pPr>
    </w:p>
    <w:p w14:paraId="3977AE25" w14:textId="77777777" w:rsidR="00B559B0" w:rsidRPr="00E41459" w:rsidRDefault="00B559B0" w:rsidP="00AA126F">
      <w:pPr>
        <w:numPr>
          <w:ilvl w:val="0"/>
          <w:numId w:val="12"/>
        </w:numPr>
        <w:tabs>
          <w:tab w:val="left" w:pos="620"/>
        </w:tabs>
        <w:ind w:left="620" w:hanging="358"/>
      </w:pPr>
      <w:r w:rsidRPr="00E41459">
        <w:t>Описание материально- технической базы, необходимой для осуществления</w:t>
      </w:r>
    </w:p>
    <w:p w14:paraId="3F60A313" w14:textId="77777777" w:rsidR="00B559B0" w:rsidRPr="00E41459" w:rsidRDefault="00B559B0" w:rsidP="00B559B0">
      <w:pPr>
        <w:spacing w:line="43" w:lineRule="exact"/>
      </w:pPr>
    </w:p>
    <w:p w14:paraId="795CDD60" w14:textId="48A5BC11" w:rsidR="00B559B0" w:rsidRPr="00E41459" w:rsidRDefault="00B559B0" w:rsidP="00B559B0">
      <w:pPr>
        <w:jc w:val="center"/>
      </w:pPr>
      <w:r w:rsidRPr="00E41459">
        <w:t>образовательного процесса по дисциплине</w:t>
      </w:r>
      <w:r w:rsidR="007850DB" w:rsidRPr="00E41459">
        <w:t>................................................................</w:t>
      </w:r>
      <w:r w:rsidR="008B16CC" w:rsidRPr="00E41459">
        <w:t>......</w:t>
      </w:r>
      <w:r w:rsidR="003E4E73" w:rsidRPr="00E41459">
        <w:t>........</w:t>
      </w:r>
      <w:r w:rsidR="00B3304B" w:rsidRPr="00E41459">
        <w:t>2</w:t>
      </w:r>
      <w:r w:rsidR="00CF61C6" w:rsidRPr="00E41459">
        <w:t>9</w:t>
      </w:r>
    </w:p>
    <w:p w14:paraId="7AA5A508" w14:textId="77777777" w:rsidR="00B559B0" w:rsidRPr="00E41459" w:rsidRDefault="00B559B0" w:rsidP="00B559B0">
      <w:pPr>
        <w:jc w:val="center"/>
      </w:pPr>
    </w:p>
    <w:p w14:paraId="3FB9192B" w14:textId="77777777" w:rsidR="00B559B0" w:rsidRPr="00E41459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</w:rPr>
      </w:pPr>
    </w:p>
    <w:p w14:paraId="3B076ACD" w14:textId="77777777" w:rsidR="00B559B0" w:rsidRPr="00E41459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</w:rPr>
      </w:pPr>
    </w:p>
    <w:p w14:paraId="26990EB2" w14:textId="77777777" w:rsidR="00B559B0" w:rsidRPr="00E41459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</w:rPr>
      </w:pPr>
    </w:p>
    <w:p w14:paraId="58D57C6F" w14:textId="77777777" w:rsidR="00B559B0" w:rsidRPr="00E41459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</w:rPr>
      </w:pPr>
    </w:p>
    <w:p w14:paraId="111389E4" w14:textId="77777777" w:rsidR="009D115C" w:rsidRPr="00E41459" w:rsidRDefault="009D115C" w:rsidP="008B5232">
      <w:pPr>
        <w:tabs>
          <w:tab w:val="right" w:leader="dot" w:pos="9781"/>
        </w:tabs>
        <w:spacing w:line="276" w:lineRule="auto"/>
        <w:jc w:val="both"/>
        <w:rPr>
          <w:b/>
        </w:rPr>
      </w:pPr>
    </w:p>
    <w:p w14:paraId="359DA1F5" w14:textId="77777777" w:rsidR="00B559B0" w:rsidRPr="00E41459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</w:rPr>
      </w:pPr>
    </w:p>
    <w:p w14:paraId="7B5AFB55" w14:textId="77777777" w:rsidR="00B559B0" w:rsidRPr="00E41459" w:rsidRDefault="00B559B0" w:rsidP="008B5232">
      <w:pPr>
        <w:tabs>
          <w:tab w:val="right" w:leader="dot" w:pos="9781"/>
        </w:tabs>
        <w:spacing w:line="276" w:lineRule="auto"/>
        <w:jc w:val="both"/>
        <w:rPr>
          <w:b/>
        </w:rPr>
      </w:pPr>
    </w:p>
    <w:p w14:paraId="6C68E915" w14:textId="77777777" w:rsidR="00784007" w:rsidRPr="00E41459" w:rsidRDefault="00784007" w:rsidP="008B5232">
      <w:pPr>
        <w:tabs>
          <w:tab w:val="right" w:leader="dot" w:pos="9781"/>
        </w:tabs>
        <w:spacing w:line="276" w:lineRule="auto"/>
        <w:jc w:val="both"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lastRenderedPageBreak/>
        <w:t>1. Наименование дисциплины</w:t>
      </w:r>
    </w:p>
    <w:p w14:paraId="0FC2B88D" w14:textId="77777777" w:rsidR="00FC25C6" w:rsidRPr="00E41459" w:rsidRDefault="005010C8" w:rsidP="00C91052">
      <w:pPr>
        <w:autoSpaceDE w:val="0"/>
        <w:spacing w:line="360" w:lineRule="auto"/>
        <w:contextualSpacing/>
        <w:jc w:val="both"/>
        <w:rPr>
          <w:sz w:val="28"/>
          <w:szCs w:val="28"/>
          <w:shd w:val="clear" w:color="auto" w:fill="FFFFFF"/>
        </w:rPr>
      </w:pPr>
      <w:r w:rsidRPr="00E41459">
        <w:rPr>
          <w:sz w:val="28"/>
          <w:szCs w:val="28"/>
          <w:shd w:val="clear" w:color="auto" w:fill="FFFFFF"/>
        </w:rPr>
        <w:t xml:space="preserve">Современные </w:t>
      </w:r>
      <w:r w:rsidR="0081253C" w:rsidRPr="00E41459">
        <w:rPr>
          <w:sz w:val="28"/>
          <w:szCs w:val="28"/>
          <w:shd w:val="clear" w:color="auto" w:fill="FFFFFF"/>
        </w:rPr>
        <w:t>GR-</w:t>
      </w:r>
      <w:r w:rsidRPr="00E41459">
        <w:rPr>
          <w:sz w:val="28"/>
          <w:szCs w:val="28"/>
          <w:shd w:val="clear" w:color="auto" w:fill="FFFFFF"/>
        </w:rPr>
        <w:t>технологии</w:t>
      </w:r>
    </w:p>
    <w:p w14:paraId="3C2EBEAF" w14:textId="77777777" w:rsidR="0081253C" w:rsidRPr="00E41459" w:rsidRDefault="0081253C" w:rsidP="00C91052">
      <w:pPr>
        <w:autoSpaceDE w:val="0"/>
        <w:spacing w:line="360" w:lineRule="auto"/>
        <w:contextualSpacing/>
        <w:jc w:val="both"/>
        <w:rPr>
          <w:rFonts w:eastAsia="HiddenHorzOCR"/>
          <w:b/>
          <w:bCs/>
          <w:sz w:val="28"/>
          <w:szCs w:val="28"/>
        </w:rPr>
      </w:pPr>
    </w:p>
    <w:p w14:paraId="685601A9" w14:textId="77777777" w:rsidR="00471624" w:rsidRPr="00E41459" w:rsidRDefault="00784007" w:rsidP="009D115C">
      <w:pPr>
        <w:contextualSpacing/>
        <w:jc w:val="both"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t>2</w:t>
      </w:r>
      <w:r w:rsidR="00471624" w:rsidRPr="00E41459">
        <w:rPr>
          <w:b/>
          <w:sz w:val="28"/>
          <w:szCs w:val="28"/>
        </w:rPr>
        <w:t xml:space="preserve">. </w:t>
      </w:r>
      <w:r w:rsidR="00624CE5" w:rsidRPr="00E41459"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14:paraId="468A922D" w14:textId="77777777" w:rsidR="001C2839" w:rsidRPr="00E41459" w:rsidRDefault="009D115C" w:rsidP="009D115C">
      <w:pPr>
        <w:spacing w:line="360" w:lineRule="auto"/>
        <w:contextualSpacing/>
        <w:jc w:val="right"/>
        <w:rPr>
          <w:sz w:val="28"/>
          <w:szCs w:val="28"/>
        </w:rPr>
      </w:pPr>
      <w:r w:rsidRPr="00E41459">
        <w:rPr>
          <w:sz w:val="28"/>
          <w:szCs w:val="28"/>
        </w:rPr>
        <w:t>Таблица 1.</w:t>
      </w:r>
    </w:p>
    <w:tbl>
      <w:tblPr>
        <w:tblStyle w:val="1b"/>
        <w:tblW w:w="981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993"/>
        <w:gridCol w:w="3289"/>
        <w:gridCol w:w="2693"/>
        <w:gridCol w:w="2835"/>
      </w:tblGrid>
      <w:tr w:rsidR="00E41459" w:rsidRPr="00E41459" w14:paraId="14477261" w14:textId="77777777" w:rsidTr="00C47ADA">
        <w:tc>
          <w:tcPr>
            <w:tcW w:w="993" w:type="dxa"/>
          </w:tcPr>
          <w:p w14:paraId="4D16A3C2" w14:textId="77777777" w:rsidR="0077025D" w:rsidRPr="00E41459" w:rsidRDefault="0077025D" w:rsidP="007702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3289" w:type="dxa"/>
          </w:tcPr>
          <w:p w14:paraId="78953A64" w14:textId="77777777" w:rsidR="0077025D" w:rsidRPr="00E41459" w:rsidRDefault="0077025D" w:rsidP="007702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</w:tcPr>
          <w:p w14:paraId="0FEE0445" w14:textId="5AB2C982" w:rsidR="0077025D" w:rsidRPr="00E41459" w:rsidRDefault="0077025D" w:rsidP="007702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2835" w:type="dxa"/>
          </w:tcPr>
          <w:p w14:paraId="39267AF2" w14:textId="6F3983F2" w:rsidR="0077025D" w:rsidRPr="00E41459" w:rsidRDefault="0077025D" w:rsidP="0077025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41459" w:rsidRPr="00E41459" w14:paraId="39086923" w14:textId="77777777" w:rsidTr="00C47ADA">
        <w:tc>
          <w:tcPr>
            <w:tcW w:w="993" w:type="dxa"/>
          </w:tcPr>
          <w:p w14:paraId="13FBAC43" w14:textId="77D43871" w:rsidR="001C2839" w:rsidRPr="00E41459" w:rsidRDefault="0076387A" w:rsidP="000210F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>ПКП</w:t>
            </w:r>
            <w:r w:rsidR="009835F9" w:rsidRPr="00E4145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0210F0" w:rsidRPr="00E414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14:paraId="6913A90E" w14:textId="77777777" w:rsidR="0076387A" w:rsidRPr="00E41459" w:rsidRDefault="0076387A" w:rsidP="007638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>Способность участвовать в работе 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 (ПКП-2)</w:t>
            </w:r>
          </w:p>
          <w:p w14:paraId="390C4295" w14:textId="74CFF5BF" w:rsidR="001C2839" w:rsidRPr="00E41459" w:rsidRDefault="001C2839" w:rsidP="000210F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26632978" w14:textId="1B533C4B" w:rsidR="00CE0E16" w:rsidRPr="00E41459" w:rsidRDefault="00CE0E16" w:rsidP="00CE0E16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  <w:r w:rsidRPr="00E41459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 xml:space="preserve">1. </w:t>
            </w:r>
            <w:r w:rsidR="0076387A" w:rsidRPr="00E41459">
              <w:rPr>
                <w:rFonts w:ascii="Times New Roman" w:hAnsi="Times New Roman" w:cs="Times New Roman"/>
                <w:color w:val="auto"/>
              </w:rPr>
              <w:t>Участвует в подготовке проектов документов, проверке достоверности информационных сообщений</w:t>
            </w:r>
            <w:r w:rsidR="000210F0" w:rsidRPr="00E41459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;</w:t>
            </w:r>
            <w:r w:rsidR="000210F0" w:rsidRPr="00E41459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br/>
            </w:r>
          </w:p>
          <w:p w14:paraId="453AA42E" w14:textId="3CF47514" w:rsidR="001D2BCF" w:rsidRPr="00E41459" w:rsidRDefault="00CE0E16" w:rsidP="004A046B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E41459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 xml:space="preserve">2.  </w:t>
            </w:r>
            <w:r w:rsidR="0076387A" w:rsidRPr="00E41459">
              <w:rPr>
                <w:rFonts w:ascii="Times New Roman" w:hAnsi="Times New Roman" w:cs="Times New Roman"/>
                <w:color w:val="auto"/>
              </w:rPr>
              <w:t>Принимает участие в разработке тактики политической кампании, продвижения политических партий, общественных движений и гражданских инициатив</w:t>
            </w:r>
            <w:r w:rsidR="004A046B" w:rsidRPr="00E41459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t>;</w:t>
            </w:r>
            <w:r w:rsidR="004A046B" w:rsidRPr="00E41459"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  <w:br/>
            </w:r>
          </w:p>
          <w:p w14:paraId="093C608D" w14:textId="3A800C42" w:rsidR="0076387A" w:rsidRPr="00E41459" w:rsidRDefault="0076387A" w:rsidP="004A046B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E41459">
              <w:rPr>
                <w:rFonts w:ascii="Times New Roman" w:hAnsi="Times New Roman" w:cs="Times New Roman"/>
                <w:color w:val="auto"/>
              </w:rPr>
              <w:t xml:space="preserve">3. Обладает навыками организации работы с гражданами и общественными группами.  </w:t>
            </w:r>
          </w:p>
          <w:p w14:paraId="75B94C67" w14:textId="77777777" w:rsidR="001D2BCF" w:rsidRPr="00E41459" w:rsidRDefault="001D2BCF" w:rsidP="00B11B31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60B5077F" w14:textId="77777777" w:rsidR="001D2BCF" w:rsidRPr="00E41459" w:rsidRDefault="001D2BCF" w:rsidP="00B11B31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1BED8B8D" w14:textId="77777777" w:rsidR="001D2BCF" w:rsidRPr="00E41459" w:rsidRDefault="001D2BCF" w:rsidP="00B11B31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030F4FBB" w14:textId="77777777" w:rsidR="001D2BCF" w:rsidRPr="00E41459" w:rsidRDefault="001D2BCF" w:rsidP="00B11B31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7D72728D" w14:textId="77777777" w:rsidR="001D2BCF" w:rsidRPr="00E41459" w:rsidRDefault="001D2BCF" w:rsidP="00B11B31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  <w:p w14:paraId="2AA17F37" w14:textId="77777777" w:rsidR="001D2BCF" w:rsidRPr="00E41459" w:rsidRDefault="001D2BCF" w:rsidP="00B11B31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  <w:szCs w:val="28"/>
                <w:lang w:eastAsia="en-US"/>
              </w:rPr>
            </w:pPr>
          </w:p>
          <w:p w14:paraId="109A326E" w14:textId="77777777" w:rsidR="001C2839" w:rsidRPr="00E41459" w:rsidRDefault="001C2839" w:rsidP="001D2BCF">
            <w:pPr>
              <w:pStyle w:val="Default"/>
              <w:suppressAutoHyphens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835" w:type="dxa"/>
          </w:tcPr>
          <w:p w14:paraId="068D6A73" w14:textId="77777777" w:rsidR="001C2839" w:rsidRPr="00E41459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7A397200" w14:textId="77777777" w:rsidR="00DF36ED" w:rsidRPr="00E41459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F77E0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подходы к </w:t>
            </w:r>
            <w:r w:rsidR="000210F0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учету правового регулирования при </w:t>
            </w:r>
            <w:r w:rsidR="00B93BBD" w:rsidRPr="00E41459">
              <w:rPr>
                <w:rFonts w:ascii="Times New Roman" w:hAnsi="Times New Roman" w:cs="Times New Roman"/>
                <w:sz w:val="24"/>
                <w:szCs w:val="24"/>
              </w:rPr>
              <w:t>решени</w:t>
            </w:r>
            <w:r w:rsidR="000210F0" w:rsidRPr="00E4145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B93BBD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 проектных задач в контексте определенной политико-экономической ситуации</w:t>
            </w:r>
            <w:r w:rsidR="00D46B01" w:rsidRPr="00E414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8D75AFF" w14:textId="77777777" w:rsidR="001B110D" w:rsidRPr="00E41459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i/>
                <w:sz w:val="24"/>
                <w:szCs w:val="24"/>
              </w:rPr>
              <w:t>Уметь:</w:t>
            </w: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40C2" w:rsidRPr="00E4145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DF36ED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амостоятельно нарабатывать </w:t>
            </w:r>
            <w:r w:rsidR="00855442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методы </w:t>
            </w:r>
            <w:r w:rsidR="004A046B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учета правовых ограничений при </w:t>
            </w:r>
            <w:r w:rsidR="00855442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оптимизации решения коммуникативных задач на различных этапах </w:t>
            </w:r>
            <w:r w:rsidR="00855442" w:rsidRPr="00E41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</w:t>
            </w:r>
            <w:r w:rsidR="00855442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- и </w:t>
            </w:r>
            <w:r w:rsidR="00855442" w:rsidRPr="00E41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="00855442" w:rsidRPr="00E41459">
              <w:rPr>
                <w:rFonts w:ascii="Times New Roman" w:hAnsi="Times New Roman" w:cs="Times New Roman"/>
                <w:sz w:val="24"/>
                <w:szCs w:val="24"/>
              </w:rPr>
              <w:t>-кампании</w:t>
            </w:r>
            <w:r w:rsidR="004A046B" w:rsidRPr="00E414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8CA98D1" w14:textId="77777777" w:rsidR="001B110D" w:rsidRPr="00E41459" w:rsidRDefault="001B110D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555BE6" w14:textId="77777777" w:rsidR="001C2839" w:rsidRPr="00E41459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28B35575" w14:textId="22F716B5" w:rsidR="001C2839" w:rsidRPr="00E41459" w:rsidRDefault="001C2839" w:rsidP="007B2A18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i/>
                <w:sz w:val="24"/>
                <w:szCs w:val="24"/>
              </w:rPr>
              <w:t>Знать:</w:t>
            </w: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46B01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подходы к </w:t>
            </w:r>
            <w:r w:rsidR="006A2178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оптимизации </w:t>
            </w:r>
            <w:r w:rsidR="0076387A" w:rsidRPr="00E41459">
              <w:rPr>
                <w:rFonts w:ascii="Times New Roman" w:hAnsi="Times New Roman" w:cs="Times New Roman"/>
                <w:sz w:val="24"/>
                <w:szCs w:val="24"/>
              </w:rPr>
              <w:t>политической кампании</w:t>
            </w:r>
            <w:r w:rsidR="006A2178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 с учетом</w:t>
            </w:r>
            <w:r w:rsidR="00D46B01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A046B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правовых, ресурсных и </w:t>
            </w:r>
            <w:r w:rsidR="006A2178" w:rsidRPr="00E41459">
              <w:rPr>
                <w:rFonts w:ascii="Times New Roman" w:hAnsi="Times New Roman" w:cs="Times New Roman"/>
                <w:sz w:val="24"/>
                <w:szCs w:val="24"/>
              </w:rPr>
              <w:t>контекстных особенностей кампании и ее аудитории</w:t>
            </w:r>
            <w:r w:rsidR="004A046B" w:rsidRPr="00E414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D7EFAB1" w14:textId="77777777" w:rsidR="003F4FB6" w:rsidRPr="00E41459" w:rsidRDefault="001C2839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0B1DFC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</w:t>
            </w:r>
            <w:r w:rsidR="004A046B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правовой, </w:t>
            </w:r>
            <w:r w:rsidR="006A2178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социальный, </w:t>
            </w:r>
            <w:r w:rsidR="000B1DFC" w:rsidRPr="00E41459">
              <w:rPr>
                <w:rFonts w:ascii="Times New Roman" w:hAnsi="Times New Roman" w:cs="Times New Roman"/>
                <w:sz w:val="24"/>
                <w:szCs w:val="24"/>
              </w:rPr>
              <w:t>политический и экономический контекст</w:t>
            </w:r>
            <w:r w:rsidR="006A2178"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коммуникативных кампаний</w:t>
            </w:r>
            <w:r w:rsidR="004A046B" w:rsidRPr="00E4145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2E22740" w14:textId="20CBD623" w:rsidR="0076387A" w:rsidRPr="00E41459" w:rsidRDefault="0076387A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E414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Знать</w:t>
            </w: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: методики </w:t>
            </w:r>
            <w:r w:rsidRPr="00E41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организации социальных движений и кампаний;</w:t>
            </w:r>
            <w:r w:rsidRPr="00E41459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41459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Уметь</w:t>
            </w: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>: находить пути оптимизации социально-политических кампаний.</w:t>
            </w:r>
          </w:p>
        </w:tc>
      </w:tr>
      <w:tr w:rsidR="00E41459" w:rsidRPr="00E41459" w14:paraId="5CB974E0" w14:textId="77777777" w:rsidTr="00C47ADA">
        <w:tc>
          <w:tcPr>
            <w:tcW w:w="993" w:type="dxa"/>
          </w:tcPr>
          <w:p w14:paraId="12B647F9" w14:textId="2E583485" w:rsidR="004A046B" w:rsidRPr="00E41459" w:rsidRDefault="004A046B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ПКП-</w:t>
            </w:r>
            <w:r w:rsidR="0076387A" w:rsidRPr="00E4145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89" w:type="dxa"/>
          </w:tcPr>
          <w:p w14:paraId="28FCAE78" w14:textId="795F2981" w:rsidR="004A046B" w:rsidRPr="00E41459" w:rsidRDefault="00C51EEE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>Способность развивать связи с государственными структурами (ПКП-5)</w:t>
            </w:r>
          </w:p>
        </w:tc>
        <w:tc>
          <w:tcPr>
            <w:tcW w:w="2693" w:type="dxa"/>
            <w:vAlign w:val="center"/>
          </w:tcPr>
          <w:p w14:paraId="0233CF63" w14:textId="77777777" w:rsidR="0076387A" w:rsidRPr="00E41459" w:rsidRDefault="0076387A" w:rsidP="00AA126F">
            <w:pPr>
              <w:pStyle w:val="Default"/>
              <w:numPr>
                <w:ilvl w:val="0"/>
                <w:numId w:val="2"/>
              </w:numPr>
              <w:suppressAutoHyphens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E41459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Обладает знаниями о формировании положительной репутации и имиджа компании в структурах власти.  </w:t>
            </w:r>
          </w:p>
          <w:p w14:paraId="779C2E29" w14:textId="77777777" w:rsidR="004A046B" w:rsidRPr="00E41459" w:rsidRDefault="0076387A" w:rsidP="00AA126F">
            <w:pPr>
              <w:pStyle w:val="Default"/>
              <w:numPr>
                <w:ilvl w:val="0"/>
                <w:numId w:val="2"/>
              </w:numPr>
              <w:suppressAutoHyphens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E41459">
              <w:rPr>
                <w:rFonts w:ascii="Times New Roman" w:hAnsi="Times New Roman" w:cs="Times New Roman"/>
                <w:color w:val="auto"/>
                <w:shd w:val="clear" w:color="auto" w:fill="FFFFFF"/>
              </w:rPr>
              <w:t xml:space="preserve">Владеет навыками продвижения интересов компании в государственных структурах.  </w:t>
            </w:r>
          </w:p>
          <w:p w14:paraId="107CB00B" w14:textId="2ACDCC70" w:rsidR="0076387A" w:rsidRPr="00E41459" w:rsidRDefault="0076387A" w:rsidP="00AA126F">
            <w:pPr>
              <w:pStyle w:val="Default"/>
              <w:numPr>
                <w:ilvl w:val="0"/>
                <w:numId w:val="2"/>
              </w:numPr>
              <w:suppressAutoHyphens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auto"/>
              </w:rPr>
            </w:pPr>
            <w:r w:rsidRPr="00E41459">
              <w:rPr>
                <w:rFonts w:ascii="Times New Roman" w:hAnsi="Times New Roman" w:cs="Times New Roman"/>
                <w:color w:val="auto"/>
                <w:shd w:val="clear" w:color="auto" w:fill="FFFFFF"/>
              </w:rPr>
              <w:t>Участвует в развитии отношений между государственными и бизнес структурами для решения общественно значимых задач.</w:t>
            </w:r>
          </w:p>
        </w:tc>
        <w:tc>
          <w:tcPr>
            <w:tcW w:w="2835" w:type="dxa"/>
          </w:tcPr>
          <w:p w14:paraId="1A7A3DA3" w14:textId="77777777" w:rsidR="004A046B" w:rsidRPr="00E41459" w:rsidRDefault="004A046B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14:paraId="5E9B5890" w14:textId="77777777" w:rsidR="004A046B" w:rsidRPr="00E41459" w:rsidRDefault="004A046B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: ключевые для бизнес-структур особенности этики при организации каналов продвижения интересов во взаимодействии с властными структурами;  </w:t>
            </w:r>
          </w:p>
          <w:p w14:paraId="08A1734E" w14:textId="77777777" w:rsidR="004A046B" w:rsidRPr="00E41459" w:rsidRDefault="004A046B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>: совмещать методы продвижения интересов бизнеса с использованием различные коммуникативных исследований и этических аргументов;</w:t>
            </w:r>
          </w:p>
          <w:p w14:paraId="34D1312E" w14:textId="77777777" w:rsidR="004A046B" w:rsidRPr="00E41459" w:rsidRDefault="004A046B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14:paraId="5858943E" w14:textId="77777777" w:rsidR="004A046B" w:rsidRPr="00E41459" w:rsidRDefault="004A046B" w:rsidP="004A046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i/>
                <w:sz w:val="24"/>
                <w:szCs w:val="24"/>
              </w:rPr>
              <w:t>Знать</w:t>
            </w: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: приемы проведения прикладных маркетинговых исследований в сфере </w:t>
            </w:r>
            <w:r w:rsidRPr="00E4145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</w:t>
            </w: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 и особенности их этичной презентации общественности и/или частному заказчику;  </w:t>
            </w:r>
          </w:p>
          <w:p w14:paraId="593BE2E4" w14:textId="77777777" w:rsidR="004A046B" w:rsidRPr="00E41459" w:rsidRDefault="004A046B" w:rsidP="004A0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i/>
                <w:sz w:val="24"/>
                <w:szCs w:val="24"/>
              </w:rPr>
              <w:t>Уметь</w:t>
            </w: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018859BC" w14:textId="77777777" w:rsidR="004A046B" w:rsidRPr="00E41459" w:rsidRDefault="004A046B" w:rsidP="004A0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>Разрабатывать коммуникативные решения на основе публичной презентации проведенных исследований и с учетом этических ограничений;</w:t>
            </w:r>
          </w:p>
          <w:p w14:paraId="697C32E5" w14:textId="0AC23D2D" w:rsidR="0076387A" w:rsidRPr="00E41459" w:rsidRDefault="0076387A" w:rsidP="004A04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41459">
              <w:rPr>
                <w:rFonts w:ascii="Times New Roman" w:hAnsi="Times New Roman" w:cs="Times New Roman"/>
                <w:sz w:val="24"/>
                <w:szCs w:val="24"/>
              </w:rPr>
              <w:t>3. Знать: пути оптимизации отношений бизнес- и властных структур.</w:t>
            </w:r>
            <w:r w:rsidRPr="00E41459">
              <w:rPr>
                <w:rFonts w:ascii="Times New Roman" w:hAnsi="Times New Roman" w:cs="Times New Roman"/>
                <w:sz w:val="24"/>
                <w:szCs w:val="24"/>
              </w:rPr>
              <w:br/>
              <w:t>Уметь: презентовать партикулярные интересы бизнеса в социально-значимом контексте.</w:t>
            </w:r>
          </w:p>
        </w:tc>
      </w:tr>
    </w:tbl>
    <w:p w14:paraId="51C58E9D" w14:textId="77777777" w:rsidR="0053712F" w:rsidRPr="00E41459" w:rsidRDefault="0053712F" w:rsidP="0070767C">
      <w:pPr>
        <w:spacing w:line="360" w:lineRule="auto"/>
        <w:contextualSpacing/>
        <w:rPr>
          <w:b/>
          <w:sz w:val="28"/>
          <w:szCs w:val="28"/>
        </w:rPr>
      </w:pPr>
    </w:p>
    <w:p w14:paraId="22FD03B0" w14:textId="77777777" w:rsidR="003A3455" w:rsidRPr="00E41459" w:rsidRDefault="003A3455" w:rsidP="0070767C">
      <w:pPr>
        <w:spacing w:line="360" w:lineRule="auto"/>
        <w:contextualSpacing/>
        <w:rPr>
          <w:b/>
          <w:sz w:val="28"/>
          <w:szCs w:val="28"/>
        </w:rPr>
      </w:pPr>
    </w:p>
    <w:p w14:paraId="5F834AEE" w14:textId="77777777" w:rsidR="003E3A88" w:rsidRPr="00E41459" w:rsidRDefault="00784007" w:rsidP="0070767C">
      <w:pPr>
        <w:spacing w:line="360" w:lineRule="auto"/>
        <w:contextualSpacing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lastRenderedPageBreak/>
        <w:t>3</w:t>
      </w:r>
      <w:r w:rsidR="003E3A88" w:rsidRPr="00E41459">
        <w:rPr>
          <w:b/>
          <w:sz w:val="28"/>
          <w:szCs w:val="28"/>
        </w:rPr>
        <w:t xml:space="preserve">. Место дисциплины в структуре </w:t>
      </w:r>
      <w:r w:rsidR="00F3287C" w:rsidRPr="00E41459">
        <w:rPr>
          <w:b/>
          <w:sz w:val="28"/>
          <w:szCs w:val="28"/>
        </w:rPr>
        <w:t>образовательной программы</w:t>
      </w:r>
    </w:p>
    <w:p w14:paraId="31982367" w14:textId="482494BA" w:rsidR="000E0477" w:rsidRPr="00E41459" w:rsidRDefault="000E0477" w:rsidP="000E0477">
      <w:pPr>
        <w:tabs>
          <w:tab w:val="left" w:pos="709"/>
          <w:tab w:val="left" w:pos="993"/>
        </w:tabs>
        <w:spacing w:line="360" w:lineRule="auto"/>
        <w:ind w:firstLine="567"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Дисциплина «Современные </w:t>
      </w:r>
      <w:r w:rsidRPr="00E41459">
        <w:rPr>
          <w:sz w:val="28"/>
          <w:szCs w:val="28"/>
          <w:lang w:val="en-US"/>
        </w:rPr>
        <w:t>GR</w:t>
      </w:r>
      <w:r w:rsidRPr="00E41459">
        <w:rPr>
          <w:sz w:val="28"/>
          <w:szCs w:val="28"/>
        </w:rPr>
        <w:t xml:space="preserve">-технологии» </w:t>
      </w:r>
      <w:r w:rsidR="00663BB0" w:rsidRPr="00E41459">
        <w:rPr>
          <w:sz w:val="28"/>
          <w:szCs w:val="28"/>
        </w:rPr>
        <w:t xml:space="preserve">входит </w:t>
      </w:r>
      <w:r w:rsidR="00F71F26" w:rsidRPr="00E41459">
        <w:rPr>
          <w:sz w:val="28"/>
          <w:szCs w:val="28"/>
        </w:rPr>
        <w:t>в профиль</w:t>
      </w:r>
      <w:r w:rsidR="00663BB0" w:rsidRPr="00E41459">
        <w:rPr>
          <w:sz w:val="28"/>
          <w:szCs w:val="28"/>
        </w:rPr>
        <w:t xml:space="preserve"> «Политические технологии»</w:t>
      </w:r>
      <w:r w:rsidRPr="00E41459">
        <w:rPr>
          <w:sz w:val="28"/>
          <w:szCs w:val="28"/>
        </w:rPr>
        <w:t xml:space="preserve"> </w:t>
      </w:r>
      <w:r w:rsidR="006B6694" w:rsidRPr="000020A5">
        <w:rPr>
          <w:sz w:val="28"/>
          <w:szCs w:val="28"/>
        </w:rPr>
        <w:t>ОП "Современные политические технол</w:t>
      </w:r>
      <w:r w:rsidR="006B6694">
        <w:rPr>
          <w:sz w:val="28"/>
          <w:szCs w:val="28"/>
        </w:rPr>
        <w:t xml:space="preserve">огии, экспертиза и GR" </w:t>
      </w:r>
      <w:r w:rsidRPr="00E41459">
        <w:rPr>
          <w:sz w:val="28"/>
          <w:szCs w:val="28"/>
        </w:rPr>
        <w:t>по направлению подготовки 41.03.04. Политология.</w:t>
      </w:r>
    </w:p>
    <w:p w14:paraId="0F67B362" w14:textId="77777777" w:rsidR="002962DD" w:rsidRPr="00E41459" w:rsidRDefault="002962DD" w:rsidP="00A711AA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ru-RU"/>
        </w:rPr>
      </w:pPr>
      <w:r w:rsidRPr="00E41459">
        <w:rPr>
          <w:b/>
          <w:bCs/>
          <w:iCs/>
          <w:sz w:val="28"/>
          <w:szCs w:val="28"/>
        </w:rPr>
        <w:t>4.</w:t>
      </w:r>
      <w:r w:rsidRPr="00E41459">
        <w:rPr>
          <w:b/>
          <w:bCs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18597E89" w14:textId="77777777" w:rsidR="009D115C" w:rsidRPr="00E41459" w:rsidRDefault="009D115C" w:rsidP="009D115C">
      <w:pPr>
        <w:spacing w:line="360" w:lineRule="auto"/>
        <w:contextualSpacing/>
        <w:jc w:val="right"/>
        <w:rPr>
          <w:sz w:val="28"/>
          <w:szCs w:val="28"/>
        </w:rPr>
      </w:pPr>
      <w:r w:rsidRPr="00E41459">
        <w:rPr>
          <w:sz w:val="28"/>
          <w:szCs w:val="28"/>
        </w:rPr>
        <w:t>Таблица 2.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4"/>
        <w:gridCol w:w="1837"/>
        <w:gridCol w:w="2427"/>
      </w:tblGrid>
      <w:tr w:rsidR="00E41459" w:rsidRPr="00E41459" w14:paraId="00438E5F" w14:textId="77777777" w:rsidTr="009D115C">
        <w:trPr>
          <w:trHeight w:val="579"/>
        </w:trPr>
        <w:tc>
          <w:tcPr>
            <w:tcW w:w="5104" w:type="dxa"/>
          </w:tcPr>
          <w:p w14:paraId="3C580FA2" w14:textId="77777777" w:rsidR="005F5155" w:rsidRPr="00E41459" w:rsidRDefault="005F5155" w:rsidP="009D115C">
            <w:pPr>
              <w:spacing w:line="360" w:lineRule="auto"/>
              <w:rPr>
                <w:b/>
              </w:rPr>
            </w:pPr>
            <w:r w:rsidRPr="00E41459">
              <w:rPr>
                <w:b/>
              </w:rPr>
              <w:t>Вид учебной работы по дисциплине</w:t>
            </w:r>
          </w:p>
        </w:tc>
        <w:tc>
          <w:tcPr>
            <w:tcW w:w="1837" w:type="dxa"/>
          </w:tcPr>
          <w:p w14:paraId="195C86BB" w14:textId="77777777" w:rsidR="005F5155" w:rsidRPr="00E41459" w:rsidRDefault="005F5155" w:rsidP="009D115C">
            <w:pPr>
              <w:rPr>
                <w:b/>
              </w:rPr>
            </w:pPr>
            <w:r w:rsidRPr="00E41459">
              <w:rPr>
                <w:b/>
              </w:rPr>
              <w:t>Всего</w:t>
            </w:r>
          </w:p>
          <w:p w14:paraId="0DA97559" w14:textId="77777777" w:rsidR="005F5155" w:rsidRPr="00E41459" w:rsidRDefault="005F5155" w:rsidP="009D115C">
            <w:pPr>
              <w:rPr>
                <w:b/>
              </w:rPr>
            </w:pPr>
            <w:r w:rsidRPr="00E41459">
              <w:rPr>
                <w:b/>
              </w:rPr>
              <w:t>(в з/е и часах)</w:t>
            </w:r>
          </w:p>
        </w:tc>
        <w:tc>
          <w:tcPr>
            <w:tcW w:w="2427" w:type="dxa"/>
          </w:tcPr>
          <w:p w14:paraId="3907A0C3" w14:textId="4B471527" w:rsidR="005F5155" w:rsidRPr="00E41459" w:rsidRDefault="005F5155" w:rsidP="009D115C">
            <w:pPr>
              <w:spacing w:line="360" w:lineRule="auto"/>
              <w:rPr>
                <w:b/>
              </w:rPr>
            </w:pPr>
            <w:r w:rsidRPr="00E41459">
              <w:rPr>
                <w:b/>
              </w:rPr>
              <w:t xml:space="preserve">Семестр </w:t>
            </w:r>
            <w:r w:rsidR="000E0477" w:rsidRPr="00E41459">
              <w:rPr>
                <w:b/>
              </w:rPr>
              <w:t>7</w:t>
            </w:r>
          </w:p>
          <w:p w14:paraId="74AF32FA" w14:textId="77777777" w:rsidR="005F5155" w:rsidRPr="00E41459" w:rsidRDefault="005F5155" w:rsidP="009D115C">
            <w:pPr>
              <w:spacing w:line="360" w:lineRule="auto"/>
              <w:rPr>
                <w:b/>
              </w:rPr>
            </w:pPr>
            <w:r w:rsidRPr="00E41459">
              <w:rPr>
                <w:b/>
              </w:rPr>
              <w:t>( в часах)</w:t>
            </w:r>
          </w:p>
        </w:tc>
      </w:tr>
      <w:tr w:rsidR="00E41459" w:rsidRPr="00E41459" w14:paraId="57633B5D" w14:textId="77777777" w:rsidTr="009D115C">
        <w:trPr>
          <w:trHeight w:val="508"/>
        </w:trPr>
        <w:tc>
          <w:tcPr>
            <w:tcW w:w="5104" w:type="dxa"/>
          </w:tcPr>
          <w:p w14:paraId="3AB97534" w14:textId="77777777" w:rsidR="005F5155" w:rsidRPr="00E41459" w:rsidRDefault="005F5155" w:rsidP="009D115C">
            <w:pPr>
              <w:rPr>
                <w:b/>
              </w:rPr>
            </w:pPr>
            <w:r w:rsidRPr="00E41459">
              <w:rPr>
                <w:b/>
              </w:rPr>
              <w:t>Общая трудоемкость дисциплины</w:t>
            </w:r>
          </w:p>
        </w:tc>
        <w:tc>
          <w:tcPr>
            <w:tcW w:w="1837" w:type="dxa"/>
          </w:tcPr>
          <w:p w14:paraId="77D2298D" w14:textId="7C273C77" w:rsidR="005F5155" w:rsidRPr="00E41459" w:rsidRDefault="000E0477" w:rsidP="009D115C">
            <w:r w:rsidRPr="00E41459">
              <w:t>5</w:t>
            </w:r>
            <w:r w:rsidR="005F5155" w:rsidRPr="00E41459">
              <w:rPr>
                <w:lang w:val="en-US"/>
              </w:rPr>
              <w:t>/</w:t>
            </w:r>
            <w:r w:rsidRPr="00E41459">
              <w:t>180</w:t>
            </w:r>
            <w:r w:rsidR="005F5155" w:rsidRPr="00E41459">
              <w:t xml:space="preserve"> </w:t>
            </w:r>
          </w:p>
        </w:tc>
        <w:tc>
          <w:tcPr>
            <w:tcW w:w="2427" w:type="dxa"/>
          </w:tcPr>
          <w:p w14:paraId="5490F065" w14:textId="66100F9D" w:rsidR="005F5155" w:rsidRPr="00E41459" w:rsidRDefault="000E0477" w:rsidP="009D115C">
            <w:r w:rsidRPr="00E41459">
              <w:t>5</w:t>
            </w:r>
            <w:r w:rsidR="005F5155" w:rsidRPr="00E41459">
              <w:rPr>
                <w:lang w:val="en-US"/>
              </w:rPr>
              <w:t>/</w:t>
            </w:r>
            <w:r w:rsidR="005F5155" w:rsidRPr="00E41459">
              <w:t>1</w:t>
            </w:r>
            <w:r w:rsidRPr="00E41459">
              <w:t>12</w:t>
            </w:r>
          </w:p>
        </w:tc>
      </w:tr>
      <w:tr w:rsidR="00E41459" w:rsidRPr="00E41459" w14:paraId="6467CE62" w14:textId="77777777" w:rsidTr="009D115C">
        <w:trPr>
          <w:trHeight w:val="754"/>
        </w:trPr>
        <w:tc>
          <w:tcPr>
            <w:tcW w:w="5104" w:type="dxa"/>
          </w:tcPr>
          <w:p w14:paraId="14E95579" w14:textId="77777777" w:rsidR="005F5155" w:rsidRPr="00E41459" w:rsidRDefault="005F5155" w:rsidP="009D115C">
            <w:pPr>
              <w:rPr>
                <w:b/>
                <w:i/>
              </w:rPr>
            </w:pPr>
            <w:r w:rsidRPr="00E41459">
              <w:rPr>
                <w:b/>
                <w:i/>
              </w:rPr>
              <w:t>Контактная работа- Аудиторные занятия</w:t>
            </w:r>
          </w:p>
          <w:p w14:paraId="5680D201" w14:textId="77777777" w:rsidR="005F5155" w:rsidRPr="00E41459" w:rsidRDefault="005F5155" w:rsidP="009D115C"/>
        </w:tc>
        <w:tc>
          <w:tcPr>
            <w:tcW w:w="1837" w:type="dxa"/>
          </w:tcPr>
          <w:p w14:paraId="27056268" w14:textId="43547B31" w:rsidR="005F5155" w:rsidRPr="00E41459" w:rsidRDefault="000E0477" w:rsidP="009D115C">
            <w:r w:rsidRPr="00E41459">
              <w:t>68</w:t>
            </w:r>
          </w:p>
        </w:tc>
        <w:tc>
          <w:tcPr>
            <w:tcW w:w="2427" w:type="dxa"/>
          </w:tcPr>
          <w:p w14:paraId="149CF4CB" w14:textId="7EAD1CF8" w:rsidR="005F5155" w:rsidRPr="00E41459" w:rsidRDefault="000E0477" w:rsidP="009D115C">
            <w:r w:rsidRPr="00E41459">
              <w:t>68</w:t>
            </w:r>
          </w:p>
        </w:tc>
      </w:tr>
      <w:tr w:rsidR="00E41459" w:rsidRPr="00E41459" w14:paraId="2E99519E" w14:textId="77777777" w:rsidTr="009D115C">
        <w:trPr>
          <w:trHeight w:val="493"/>
        </w:trPr>
        <w:tc>
          <w:tcPr>
            <w:tcW w:w="5104" w:type="dxa"/>
          </w:tcPr>
          <w:p w14:paraId="7D65801B" w14:textId="77777777" w:rsidR="005F5155" w:rsidRPr="00E41459" w:rsidRDefault="005F5155" w:rsidP="009D115C">
            <w:pPr>
              <w:rPr>
                <w:i/>
              </w:rPr>
            </w:pPr>
            <w:r w:rsidRPr="00E41459">
              <w:rPr>
                <w:i/>
              </w:rPr>
              <w:t xml:space="preserve">Лекции </w:t>
            </w:r>
          </w:p>
          <w:p w14:paraId="39F08B56" w14:textId="77777777" w:rsidR="005F5155" w:rsidRPr="00E41459" w:rsidRDefault="005F5155" w:rsidP="009D115C"/>
        </w:tc>
        <w:tc>
          <w:tcPr>
            <w:tcW w:w="1837" w:type="dxa"/>
          </w:tcPr>
          <w:p w14:paraId="5C1E4213" w14:textId="30127609" w:rsidR="005F5155" w:rsidRPr="00E41459" w:rsidRDefault="000E0477" w:rsidP="009D115C">
            <w:r w:rsidRPr="00E41459">
              <w:t>34</w:t>
            </w:r>
          </w:p>
        </w:tc>
        <w:tc>
          <w:tcPr>
            <w:tcW w:w="2427" w:type="dxa"/>
          </w:tcPr>
          <w:p w14:paraId="0FD9B8F5" w14:textId="0E0548B5" w:rsidR="005F5155" w:rsidRPr="00E41459" w:rsidRDefault="000E0477" w:rsidP="009D115C">
            <w:r w:rsidRPr="00E41459">
              <w:t>34</w:t>
            </w:r>
          </w:p>
        </w:tc>
      </w:tr>
      <w:tr w:rsidR="00E41459" w:rsidRPr="00E41459" w14:paraId="24FD02A8" w14:textId="77777777" w:rsidTr="009D115C">
        <w:trPr>
          <w:trHeight w:val="565"/>
        </w:trPr>
        <w:tc>
          <w:tcPr>
            <w:tcW w:w="5104" w:type="dxa"/>
          </w:tcPr>
          <w:p w14:paraId="4ADCE03B" w14:textId="77777777" w:rsidR="005F5155" w:rsidRPr="00E41459" w:rsidRDefault="005F5155" w:rsidP="009D115C">
            <w:pPr>
              <w:rPr>
                <w:i/>
              </w:rPr>
            </w:pPr>
            <w:r w:rsidRPr="00E41459">
              <w:rPr>
                <w:i/>
              </w:rPr>
              <w:t>Семинары, практические  занятия</w:t>
            </w:r>
          </w:p>
        </w:tc>
        <w:tc>
          <w:tcPr>
            <w:tcW w:w="1837" w:type="dxa"/>
          </w:tcPr>
          <w:p w14:paraId="16931C5D" w14:textId="002ED411" w:rsidR="005F5155" w:rsidRPr="00E41459" w:rsidRDefault="000E0477" w:rsidP="009D115C">
            <w:r w:rsidRPr="00E41459">
              <w:t>34</w:t>
            </w:r>
          </w:p>
        </w:tc>
        <w:tc>
          <w:tcPr>
            <w:tcW w:w="2427" w:type="dxa"/>
          </w:tcPr>
          <w:p w14:paraId="24B3E8F7" w14:textId="60DDE7FA" w:rsidR="005F5155" w:rsidRPr="00E41459" w:rsidRDefault="000E0477" w:rsidP="009D115C">
            <w:r w:rsidRPr="00E41459">
              <w:t>34</w:t>
            </w:r>
          </w:p>
        </w:tc>
      </w:tr>
      <w:tr w:rsidR="00E41459" w:rsidRPr="00E41459" w14:paraId="546AEA82" w14:textId="77777777" w:rsidTr="009D115C">
        <w:trPr>
          <w:trHeight w:val="493"/>
        </w:trPr>
        <w:tc>
          <w:tcPr>
            <w:tcW w:w="5104" w:type="dxa"/>
          </w:tcPr>
          <w:p w14:paraId="195B9FFB" w14:textId="77777777" w:rsidR="005F5155" w:rsidRPr="00E41459" w:rsidRDefault="005F5155" w:rsidP="009D115C">
            <w:pPr>
              <w:rPr>
                <w:b/>
                <w:i/>
              </w:rPr>
            </w:pPr>
            <w:r w:rsidRPr="00E41459">
              <w:rPr>
                <w:b/>
                <w:i/>
              </w:rPr>
              <w:t>Самостоятельная работа</w:t>
            </w:r>
          </w:p>
          <w:p w14:paraId="6B151575" w14:textId="77777777" w:rsidR="005F5155" w:rsidRPr="00E41459" w:rsidRDefault="005F5155" w:rsidP="009D115C">
            <w:pPr>
              <w:rPr>
                <w:b/>
              </w:rPr>
            </w:pPr>
          </w:p>
        </w:tc>
        <w:tc>
          <w:tcPr>
            <w:tcW w:w="1837" w:type="dxa"/>
          </w:tcPr>
          <w:p w14:paraId="22E508F7" w14:textId="6932661D" w:rsidR="005F5155" w:rsidRPr="00E41459" w:rsidRDefault="000E0477" w:rsidP="009D115C">
            <w:r w:rsidRPr="00E41459">
              <w:t>112</w:t>
            </w:r>
          </w:p>
        </w:tc>
        <w:tc>
          <w:tcPr>
            <w:tcW w:w="2427" w:type="dxa"/>
          </w:tcPr>
          <w:p w14:paraId="4795AF17" w14:textId="1854467E" w:rsidR="005F5155" w:rsidRPr="00E41459" w:rsidRDefault="000E0477" w:rsidP="009D115C">
            <w:r w:rsidRPr="00E41459">
              <w:t>112</w:t>
            </w:r>
          </w:p>
        </w:tc>
      </w:tr>
      <w:tr w:rsidR="00E41459" w:rsidRPr="00E41459" w14:paraId="2380AD3D" w14:textId="77777777" w:rsidTr="009D115C">
        <w:trPr>
          <w:trHeight w:val="246"/>
        </w:trPr>
        <w:tc>
          <w:tcPr>
            <w:tcW w:w="5104" w:type="dxa"/>
          </w:tcPr>
          <w:p w14:paraId="24B35F4F" w14:textId="77777777" w:rsidR="005F5155" w:rsidRPr="00E41459" w:rsidRDefault="005F5155" w:rsidP="009D115C">
            <w:r w:rsidRPr="00E41459">
              <w:t>Вид текущего контроля</w:t>
            </w:r>
          </w:p>
        </w:tc>
        <w:tc>
          <w:tcPr>
            <w:tcW w:w="1837" w:type="dxa"/>
          </w:tcPr>
          <w:p w14:paraId="105C2AA0" w14:textId="5DADF29F" w:rsidR="005F5155" w:rsidRPr="00E41459" w:rsidRDefault="00554791" w:rsidP="009D115C">
            <w:r w:rsidRPr="00E41459">
              <w:t>контрольная работа</w:t>
            </w:r>
          </w:p>
        </w:tc>
        <w:tc>
          <w:tcPr>
            <w:tcW w:w="2427" w:type="dxa"/>
          </w:tcPr>
          <w:p w14:paraId="3ADBF632" w14:textId="733BDFC4" w:rsidR="005F5155" w:rsidRPr="00E41459" w:rsidRDefault="00554791" w:rsidP="009D115C">
            <w:r w:rsidRPr="00E41459">
              <w:t>контрольная работа</w:t>
            </w:r>
          </w:p>
        </w:tc>
      </w:tr>
      <w:tr w:rsidR="005F5155" w:rsidRPr="00E41459" w14:paraId="36C0DE58" w14:textId="77777777" w:rsidTr="009D115C">
        <w:trPr>
          <w:trHeight w:val="493"/>
        </w:trPr>
        <w:tc>
          <w:tcPr>
            <w:tcW w:w="5104" w:type="dxa"/>
          </w:tcPr>
          <w:p w14:paraId="1A82C52B" w14:textId="77777777" w:rsidR="005F5155" w:rsidRPr="00E41459" w:rsidRDefault="005F5155" w:rsidP="009D115C">
            <w:r w:rsidRPr="00E41459">
              <w:t>Вид промежуточной аттестации</w:t>
            </w:r>
          </w:p>
        </w:tc>
        <w:tc>
          <w:tcPr>
            <w:tcW w:w="1837" w:type="dxa"/>
          </w:tcPr>
          <w:p w14:paraId="25D2CB74" w14:textId="7FA900D8" w:rsidR="005F5155" w:rsidRPr="00E41459" w:rsidRDefault="00554791" w:rsidP="009D115C">
            <w:r w:rsidRPr="00E41459">
              <w:t>экзамен</w:t>
            </w:r>
          </w:p>
        </w:tc>
        <w:tc>
          <w:tcPr>
            <w:tcW w:w="2427" w:type="dxa"/>
          </w:tcPr>
          <w:p w14:paraId="22D3E9E6" w14:textId="0E432B26" w:rsidR="005F5155" w:rsidRPr="00E41459" w:rsidRDefault="00554791" w:rsidP="009D115C">
            <w:r w:rsidRPr="00E41459">
              <w:t>экзамен</w:t>
            </w:r>
          </w:p>
        </w:tc>
      </w:tr>
    </w:tbl>
    <w:p w14:paraId="201E9BE1" w14:textId="77777777" w:rsidR="005F5155" w:rsidRPr="00E41459" w:rsidRDefault="005F5155" w:rsidP="00DA146D">
      <w:pPr>
        <w:tabs>
          <w:tab w:val="left" w:pos="709"/>
          <w:tab w:val="left" w:pos="993"/>
        </w:tabs>
        <w:spacing w:line="360" w:lineRule="auto"/>
        <w:contextualSpacing/>
        <w:rPr>
          <w:b/>
        </w:rPr>
      </w:pPr>
    </w:p>
    <w:p w14:paraId="514ECC45" w14:textId="77777777" w:rsidR="005B3AAB" w:rsidRPr="00E41459" w:rsidRDefault="005B3AAB" w:rsidP="005B3AAB">
      <w:pPr>
        <w:rPr>
          <w:b/>
          <w:iCs/>
          <w:sz w:val="28"/>
          <w:szCs w:val="28"/>
        </w:rPr>
      </w:pPr>
      <w:r w:rsidRPr="00E41459">
        <w:rPr>
          <w:b/>
          <w:iCs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56FF627C" w14:textId="77777777" w:rsidR="0062743D" w:rsidRPr="00E41459" w:rsidRDefault="00784007" w:rsidP="0062743D">
      <w:pPr>
        <w:tabs>
          <w:tab w:val="left" w:pos="709"/>
          <w:tab w:val="left" w:pos="993"/>
        </w:tabs>
        <w:spacing w:line="360" w:lineRule="auto"/>
        <w:contextualSpacing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t>5</w:t>
      </w:r>
      <w:r w:rsidR="00471624" w:rsidRPr="00E41459">
        <w:rPr>
          <w:b/>
          <w:sz w:val="28"/>
          <w:szCs w:val="28"/>
        </w:rPr>
        <w:t>.</w:t>
      </w:r>
      <w:r w:rsidRPr="00E41459">
        <w:rPr>
          <w:b/>
          <w:sz w:val="28"/>
          <w:szCs w:val="28"/>
        </w:rPr>
        <w:t>1</w:t>
      </w:r>
      <w:r w:rsidR="00471624" w:rsidRPr="00E41459">
        <w:rPr>
          <w:b/>
          <w:sz w:val="28"/>
          <w:szCs w:val="28"/>
        </w:rPr>
        <w:t xml:space="preserve"> Содержание дисциплины</w:t>
      </w:r>
    </w:p>
    <w:p w14:paraId="1E720CB6" w14:textId="77777777" w:rsidR="00471624" w:rsidRPr="00E41459" w:rsidRDefault="0062743D" w:rsidP="0062743D">
      <w:pPr>
        <w:tabs>
          <w:tab w:val="left" w:pos="709"/>
          <w:tab w:val="left" w:pos="993"/>
        </w:tabs>
        <w:spacing w:line="360" w:lineRule="auto"/>
        <w:contextualSpacing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tab/>
      </w:r>
      <w:r w:rsidR="002E6CEA" w:rsidRPr="00E41459">
        <w:rPr>
          <w:rFonts w:eastAsia="SimSun"/>
          <w:b/>
          <w:bCs/>
          <w:sz w:val="28"/>
          <w:szCs w:val="28"/>
        </w:rPr>
        <w:t xml:space="preserve">Тема 1. </w:t>
      </w:r>
      <w:r w:rsidRPr="00E41459">
        <w:rPr>
          <w:rFonts w:eastAsia="SimSun"/>
          <w:b/>
          <w:bCs/>
          <w:sz w:val="28"/>
          <w:szCs w:val="28"/>
          <w:lang w:val="en-US"/>
        </w:rPr>
        <w:t>GR</w:t>
      </w:r>
      <w:r w:rsidR="00FF7F44" w:rsidRPr="00E41459">
        <w:rPr>
          <w:rFonts w:eastAsia="SimSun"/>
          <w:b/>
          <w:bCs/>
          <w:sz w:val="28"/>
          <w:szCs w:val="28"/>
        </w:rPr>
        <w:t xml:space="preserve">-менеджмент в </w:t>
      </w:r>
      <w:r w:rsidR="005F5155" w:rsidRPr="00E41459">
        <w:rPr>
          <w:rFonts w:eastAsia="SimSun"/>
          <w:b/>
          <w:bCs/>
          <w:sz w:val="28"/>
          <w:szCs w:val="28"/>
        </w:rPr>
        <w:t xml:space="preserve">контексте </w:t>
      </w:r>
      <w:r w:rsidR="00FF7F44" w:rsidRPr="00E41459">
        <w:rPr>
          <w:rFonts w:eastAsia="SimSun"/>
          <w:b/>
          <w:bCs/>
          <w:sz w:val="28"/>
          <w:szCs w:val="28"/>
        </w:rPr>
        <w:t xml:space="preserve">современных </w:t>
      </w:r>
      <w:r w:rsidR="005F5155" w:rsidRPr="00E41459">
        <w:rPr>
          <w:rFonts w:eastAsia="SimSun"/>
          <w:b/>
          <w:bCs/>
          <w:sz w:val="28"/>
          <w:szCs w:val="28"/>
        </w:rPr>
        <w:t xml:space="preserve">этичных </w:t>
      </w:r>
      <w:r w:rsidR="00FF7F44" w:rsidRPr="00E41459">
        <w:rPr>
          <w:rFonts w:eastAsia="SimSun"/>
          <w:b/>
          <w:bCs/>
          <w:sz w:val="28"/>
          <w:szCs w:val="28"/>
        </w:rPr>
        <w:t>коммуникативных практик</w:t>
      </w:r>
      <w:r w:rsidRPr="00E41459">
        <w:rPr>
          <w:rFonts w:eastAsia="SimSun"/>
          <w:b/>
          <w:bCs/>
          <w:sz w:val="28"/>
          <w:szCs w:val="28"/>
        </w:rPr>
        <w:t xml:space="preserve"> </w:t>
      </w:r>
    </w:p>
    <w:p w14:paraId="185E578B" w14:textId="77777777" w:rsidR="00FF7F44" w:rsidRPr="00E41459" w:rsidRDefault="00940663" w:rsidP="00FF7F44">
      <w:pPr>
        <w:autoSpaceDE w:val="0"/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E41459">
        <w:rPr>
          <w:rFonts w:eastAsia="SimSun"/>
          <w:bCs/>
          <w:sz w:val="28"/>
          <w:szCs w:val="28"/>
        </w:rPr>
        <w:tab/>
      </w:r>
      <w:r w:rsidR="00484A62" w:rsidRPr="00E41459">
        <w:rPr>
          <w:rFonts w:eastAsia="SimSun"/>
          <w:bCs/>
          <w:sz w:val="28"/>
          <w:szCs w:val="28"/>
        </w:rPr>
        <w:t xml:space="preserve">Субъекты и объекты </w:t>
      </w:r>
      <w:r w:rsidR="00484A62" w:rsidRPr="00E41459">
        <w:rPr>
          <w:rFonts w:eastAsia="SimSun"/>
          <w:bCs/>
          <w:sz w:val="28"/>
          <w:szCs w:val="28"/>
          <w:lang w:val="en-US"/>
        </w:rPr>
        <w:t>GR</w:t>
      </w:r>
      <w:r w:rsidR="00484A62" w:rsidRPr="00E41459">
        <w:rPr>
          <w:rFonts w:eastAsia="SimSun"/>
          <w:bCs/>
          <w:sz w:val="28"/>
          <w:szCs w:val="28"/>
        </w:rPr>
        <w:t xml:space="preserve">. Работа </w:t>
      </w:r>
      <w:r w:rsidR="00484A62" w:rsidRPr="00E41459">
        <w:rPr>
          <w:rFonts w:eastAsia="SimSun"/>
          <w:bCs/>
          <w:sz w:val="28"/>
          <w:szCs w:val="28"/>
          <w:lang w:val="en-US"/>
        </w:rPr>
        <w:t>GR</w:t>
      </w:r>
      <w:r w:rsidR="00484A62" w:rsidRPr="00E41459">
        <w:rPr>
          <w:rFonts w:eastAsia="SimSun"/>
          <w:bCs/>
          <w:sz w:val="28"/>
          <w:szCs w:val="28"/>
        </w:rPr>
        <w:t xml:space="preserve">-департаментов крупных компаний. </w:t>
      </w:r>
      <w:r w:rsidR="007B6541" w:rsidRPr="00E41459">
        <w:rPr>
          <w:rFonts w:eastAsia="SimSun"/>
          <w:bCs/>
          <w:sz w:val="28"/>
          <w:szCs w:val="28"/>
        </w:rPr>
        <w:t xml:space="preserve">Корпоративный лоббизм на базе собственных отделов </w:t>
      </w:r>
      <w:r w:rsidR="007B6541" w:rsidRPr="00E41459">
        <w:rPr>
          <w:rFonts w:eastAsia="SimSun"/>
          <w:bCs/>
          <w:sz w:val="28"/>
          <w:szCs w:val="28"/>
          <w:lang w:val="en-US"/>
        </w:rPr>
        <w:t>GR</w:t>
      </w:r>
      <w:r w:rsidR="007B6541" w:rsidRPr="00E41459">
        <w:rPr>
          <w:rFonts w:eastAsia="SimSun"/>
          <w:bCs/>
          <w:sz w:val="28"/>
          <w:szCs w:val="28"/>
        </w:rPr>
        <w:t xml:space="preserve"> (</w:t>
      </w:r>
      <w:r w:rsidR="007B6541" w:rsidRPr="00E41459">
        <w:rPr>
          <w:rFonts w:eastAsia="SimSun"/>
          <w:bCs/>
          <w:sz w:val="28"/>
          <w:szCs w:val="28"/>
          <w:lang w:val="en-US"/>
        </w:rPr>
        <w:t>in</w:t>
      </w:r>
      <w:r w:rsidR="007B6541" w:rsidRPr="00E41459">
        <w:rPr>
          <w:rFonts w:eastAsia="SimSun"/>
          <w:bCs/>
          <w:sz w:val="28"/>
          <w:szCs w:val="28"/>
        </w:rPr>
        <w:t xml:space="preserve"> </w:t>
      </w:r>
      <w:r w:rsidR="007B6541" w:rsidRPr="00E41459">
        <w:rPr>
          <w:rFonts w:eastAsia="SimSun"/>
          <w:bCs/>
          <w:sz w:val="28"/>
          <w:szCs w:val="28"/>
          <w:lang w:val="en-US"/>
        </w:rPr>
        <w:t>house</w:t>
      </w:r>
      <w:r w:rsidR="007B6541" w:rsidRPr="00E41459">
        <w:rPr>
          <w:rFonts w:eastAsia="SimSun"/>
          <w:bCs/>
          <w:sz w:val="28"/>
          <w:szCs w:val="28"/>
        </w:rPr>
        <w:t xml:space="preserve"> </w:t>
      </w:r>
      <w:r w:rsidR="007B6541" w:rsidRPr="00E41459">
        <w:rPr>
          <w:rFonts w:eastAsia="SimSun"/>
          <w:bCs/>
          <w:sz w:val="28"/>
          <w:szCs w:val="28"/>
          <w:lang w:val="en-US"/>
        </w:rPr>
        <w:t>GR</w:t>
      </w:r>
      <w:r w:rsidR="007B6541" w:rsidRPr="00E41459">
        <w:rPr>
          <w:rFonts w:eastAsia="SimSun"/>
          <w:bCs/>
          <w:sz w:val="28"/>
          <w:szCs w:val="28"/>
        </w:rPr>
        <w:t xml:space="preserve">). </w:t>
      </w:r>
      <w:r w:rsidR="005F5155" w:rsidRPr="00E41459">
        <w:rPr>
          <w:rFonts w:eastAsia="SimSun"/>
          <w:bCs/>
          <w:sz w:val="28"/>
          <w:szCs w:val="28"/>
          <w:lang w:val="en-US"/>
        </w:rPr>
        <w:t>GR</w:t>
      </w:r>
      <w:r w:rsidR="005F5155" w:rsidRPr="00E41459">
        <w:rPr>
          <w:rFonts w:eastAsia="SimSun"/>
          <w:bCs/>
          <w:sz w:val="28"/>
          <w:szCs w:val="28"/>
        </w:rPr>
        <w:t xml:space="preserve"> на аутсорсе. Этические ограничения для бизнеса двух типов (</w:t>
      </w:r>
      <w:r w:rsidR="005F5155" w:rsidRPr="00E41459">
        <w:rPr>
          <w:rFonts w:eastAsia="SimSun"/>
          <w:bCs/>
          <w:sz w:val="28"/>
          <w:szCs w:val="28"/>
          <w:lang w:val="en-US"/>
        </w:rPr>
        <w:t>constraints</w:t>
      </w:r>
      <w:r w:rsidR="005F5155" w:rsidRPr="00E41459">
        <w:rPr>
          <w:rFonts w:eastAsia="SimSun"/>
          <w:bCs/>
          <w:sz w:val="28"/>
          <w:szCs w:val="28"/>
        </w:rPr>
        <w:t xml:space="preserve"> </w:t>
      </w:r>
      <w:r w:rsidR="005F5155" w:rsidRPr="00E41459">
        <w:rPr>
          <w:rFonts w:eastAsia="SimSun"/>
          <w:bCs/>
          <w:sz w:val="28"/>
          <w:szCs w:val="28"/>
          <w:lang w:val="en-US"/>
        </w:rPr>
        <w:t>and</w:t>
      </w:r>
      <w:r w:rsidR="005F5155" w:rsidRPr="00E41459">
        <w:rPr>
          <w:rFonts w:eastAsia="SimSun"/>
          <w:bCs/>
          <w:sz w:val="28"/>
          <w:szCs w:val="28"/>
        </w:rPr>
        <w:t xml:space="preserve"> </w:t>
      </w:r>
      <w:r w:rsidR="005F5155" w:rsidRPr="00E41459">
        <w:rPr>
          <w:rFonts w:eastAsia="SimSun"/>
          <w:bCs/>
          <w:sz w:val="28"/>
          <w:szCs w:val="28"/>
          <w:lang w:val="en-US"/>
        </w:rPr>
        <w:t>restraints</w:t>
      </w:r>
      <w:r w:rsidR="005F5155" w:rsidRPr="00E41459">
        <w:rPr>
          <w:rFonts w:eastAsia="SimSun"/>
          <w:bCs/>
          <w:sz w:val="28"/>
          <w:szCs w:val="28"/>
        </w:rPr>
        <w:t xml:space="preserve">). </w:t>
      </w:r>
      <w:r w:rsidR="00484A62" w:rsidRPr="00E41459">
        <w:rPr>
          <w:rFonts w:eastAsia="SimSun"/>
          <w:bCs/>
          <w:sz w:val="28"/>
          <w:szCs w:val="28"/>
        </w:rPr>
        <w:t xml:space="preserve">Консалтинговые компании как внешние исполнители </w:t>
      </w:r>
      <w:r w:rsidR="00484A62" w:rsidRPr="00E41459">
        <w:rPr>
          <w:rFonts w:eastAsia="SimSun"/>
          <w:bCs/>
          <w:sz w:val="28"/>
          <w:szCs w:val="28"/>
          <w:lang w:val="en-US"/>
        </w:rPr>
        <w:t>GR</w:t>
      </w:r>
      <w:r w:rsidR="00484A62" w:rsidRPr="00E41459">
        <w:rPr>
          <w:rFonts w:eastAsia="SimSun"/>
          <w:bCs/>
          <w:sz w:val="28"/>
          <w:szCs w:val="28"/>
        </w:rPr>
        <w:t xml:space="preserve">-стратегий. Типовые задачи, циклы и функции в </w:t>
      </w:r>
      <w:r w:rsidR="00484A62" w:rsidRPr="00E41459">
        <w:rPr>
          <w:rFonts w:eastAsia="SimSun"/>
          <w:bCs/>
          <w:sz w:val="28"/>
          <w:szCs w:val="28"/>
          <w:lang w:val="en-US"/>
        </w:rPr>
        <w:t>GR</w:t>
      </w:r>
      <w:r w:rsidR="00484A62" w:rsidRPr="00E41459">
        <w:rPr>
          <w:rFonts w:eastAsia="SimSun"/>
          <w:bCs/>
          <w:sz w:val="28"/>
          <w:szCs w:val="28"/>
        </w:rPr>
        <w:t xml:space="preserve">-консалтинге. </w:t>
      </w:r>
      <w:r w:rsidR="00484A62" w:rsidRPr="00E41459">
        <w:rPr>
          <w:rFonts w:eastAsia="SimSun"/>
          <w:bCs/>
          <w:sz w:val="28"/>
          <w:szCs w:val="28"/>
          <w:lang w:val="en-US"/>
        </w:rPr>
        <w:t>GR</w:t>
      </w:r>
      <w:r w:rsidR="00484A62" w:rsidRPr="00E41459">
        <w:rPr>
          <w:rFonts w:eastAsia="SimSun"/>
          <w:bCs/>
          <w:sz w:val="28"/>
          <w:szCs w:val="28"/>
        </w:rPr>
        <w:t xml:space="preserve">-менеджмент в рамках </w:t>
      </w:r>
      <w:r w:rsidR="00484A62" w:rsidRPr="00E41459">
        <w:rPr>
          <w:rFonts w:eastAsia="SimSun"/>
          <w:bCs/>
          <w:sz w:val="28"/>
          <w:szCs w:val="28"/>
          <w:lang w:val="en-US"/>
        </w:rPr>
        <w:t>GR</w:t>
      </w:r>
      <w:r w:rsidR="00484A62" w:rsidRPr="00E41459">
        <w:rPr>
          <w:rFonts w:eastAsia="SimSun"/>
          <w:bCs/>
          <w:sz w:val="28"/>
          <w:szCs w:val="28"/>
        </w:rPr>
        <w:t xml:space="preserve">-департамента: методы оценки эффективности работы. Специфика </w:t>
      </w:r>
      <w:r w:rsidR="00484A62" w:rsidRPr="00E41459">
        <w:rPr>
          <w:rFonts w:eastAsia="SimSun"/>
          <w:bCs/>
          <w:sz w:val="28"/>
          <w:szCs w:val="28"/>
        </w:rPr>
        <w:lastRenderedPageBreak/>
        <w:t xml:space="preserve">профессиональных навыков, качеств, умений и знаний </w:t>
      </w:r>
      <w:r w:rsidR="00484A62" w:rsidRPr="00E41459">
        <w:rPr>
          <w:rFonts w:eastAsia="SimSun"/>
          <w:bCs/>
          <w:sz w:val="28"/>
          <w:szCs w:val="28"/>
          <w:lang w:val="en-US"/>
        </w:rPr>
        <w:t>GR</w:t>
      </w:r>
      <w:r w:rsidR="00484A62" w:rsidRPr="00E41459">
        <w:rPr>
          <w:rFonts w:eastAsia="SimSun"/>
          <w:bCs/>
          <w:sz w:val="28"/>
          <w:szCs w:val="28"/>
        </w:rPr>
        <w:t>-специалиста.</w:t>
      </w:r>
      <w:r w:rsidR="00093619" w:rsidRPr="00E41459">
        <w:rPr>
          <w:rFonts w:eastAsia="SimSun"/>
          <w:bCs/>
          <w:sz w:val="28"/>
          <w:szCs w:val="28"/>
        </w:rPr>
        <w:t xml:space="preserve"> </w:t>
      </w:r>
      <w:r w:rsidR="005F5155" w:rsidRPr="00E41459">
        <w:rPr>
          <w:rFonts w:eastAsia="SimSun"/>
          <w:bCs/>
          <w:sz w:val="28"/>
          <w:szCs w:val="28"/>
        </w:rPr>
        <w:t>Актуальные</w:t>
      </w:r>
      <w:r w:rsidR="00093619" w:rsidRPr="00E41459">
        <w:rPr>
          <w:rFonts w:eastAsia="SimSun"/>
          <w:bCs/>
          <w:sz w:val="28"/>
          <w:szCs w:val="28"/>
        </w:rPr>
        <w:t xml:space="preserve"> теории менеджмента, включая </w:t>
      </w:r>
      <w:r w:rsidR="00093619" w:rsidRPr="00E41459">
        <w:rPr>
          <w:rFonts w:eastAsia="SimSun"/>
          <w:bCs/>
          <w:sz w:val="28"/>
          <w:szCs w:val="28"/>
          <w:lang w:val="en-US"/>
        </w:rPr>
        <w:t>public</w:t>
      </w:r>
      <w:r w:rsidR="00093619" w:rsidRPr="00E41459">
        <w:rPr>
          <w:rFonts w:eastAsia="SimSun"/>
          <w:bCs/>
          <w:sz w:val="28"/>
          <w:szCs w:val="28"/>
        </w:rPr>
        <w:t xml:space="preserve"> </w:t>
      </w:r>
      <w:r w:rsidR="00093619" w:rsidRPr="00E41459">
        <w:rPr>
          <w:rFonts w:eastAsia="SimSun"/>
          <w:bCs/>
          <w:sz w:val="28"/>
          <w:szCs w:val="28"/>
          <w:lang w:val="en-US"/>
        </w:rPr>
        <w:t>affairs</w:t>
      </w:r>
      <w:r w:rsidR="00093619" w:rsidRPr="00E41459">
        <w:rPr>
          <w:rFonts w:eastAsia="SimSun"/>
          <w:bCs/>
          <w:sz w:val="28"/>
          <w:szCs w:val="28"/>
        </w:rPr>
        <w:t xml:space="preserve"> </w:t>
      </w:r>
      <w:r w:rsidR="00093619" w:rsidRPr="00E41459">
        <w:rPr>
          <w:rFonts w:eastAsia="SimSun"/>
          <w:bCs/>
          <w:sz w:val="28"/>
          <w:szCs w:val="28"/>
          <w:lang w:val="en-US"/>
        </w:rPr>
        <w:t>management</w:t>
      </w:r>
      <w:r w:rsidR="00093619" w:rsidRPr="00E41459">
        <w:rPr>
          <w:rFonts w:eastAsia="SimSun"/>
          <w:bCs/>
          <w:sz w:val="28"/>
          <w:szCs w:val="28"/>
        </w:rPr>
        <w:t xml:space="preserve">, и их взаимосвязь с деятельностью в сфере </w:t>
      </w:r>
      <w:r w:rsidR="00093619" w:rsidRPr="00E41459">
        <w:rPr>
          <w:rFonts w:eastAsia="SimSun"/>
          <w:bCs/>
          <w:sz w:val="28"/>
          <w:szCs w:val="28"/>
          <w:lang w:val="en-US"/>
        </w:rPr>
        <w:t>government</w:t>
      </w:r>
      <w:r w:rsidR="00093619" w:rsidRPr="00E41459">
        <w:rPr>
          <w:rFonts w:eastAsia="SimSun"/>
          <w:bCs/>
          <w:sz w:val="28"/>
          <w:szCs w:val="28"/>
        </w:rPr>
        <w:t xml:space="preserve"> </w:t>
      </w:r>
      <w:r w:rsidR="00093619" w:rsidRPr="00E41459">
        <w:rPr>
          <w:rFonts w:eastAsia="SimSun"/>
          <w:bCs/>
          <w:sz w:val="28"/>
          <w:szCs w:val="28"/>
          <w:lang w:val="en-US"/>
        </w:rPr>
        <w:t>relations</w:t>
      </w:r>
      <w:r w:rsidR="00093619" w:rsidRPr="00E41459">
        <w:rPr>
          <w:rFonts w:eastAsia="SimSun"/>
          <w:bCs/>
          <w:sz w:val="28"/>
          <w:szCs w:val="28"/>
        </w:rPr>
        <w:t>.</w:t>
      </w:r>
    </w:p>
    <w:p w14:paraId="76513686" w14:textId="77777777" w:rsidR="00484A62" w:rsidRPr="00E41459" w:rsidRDefault="00484A62" w:rsidP="00FF7F44">
      <w:pPr>
        <w:autoSpaceDE w:val="0"/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  <w:r w:rsidRPr="00E41459">
        <w:rPr>
          <w:rFonts w:eastAsia="SimSun"/>
          <w:bCs/>
          <w:sz w:val="28"/>
          <w:szCs w:val="28"/>
        </w:rPr>
        <w:tab/>
        <w:t>Кодексы</w:t>
      </w:r>
      <w:r w:rsidR="007B6541" w:rsidRPr="00E41459">
        <w:rPr>
          <w:rFonts w:eastAsia="SimSun"/>
          <w:bCs/>
          <w:sz w:val="28"/>
          <w:szCs w:val="28"/>
        </w:rPr>
        <w:t xml:space="preserve"> профессионального</w:t>
      </w:r>
      <w:r w:rsidRPr="00E41459">
        <w:rPr>
          <w:rFonts w:eastAsia="SimSun"/>
          <w:bCs/>
          <w:sz w:val="28"/>
          <w:szCs w:val="28"/>
        </w:rPr>
        <w:t xml:space="preserve"> поведения специалиста в </w:t>
      </w:r>
      <w:r w:rsidRPr="00E41459">
        <w:rPr>
          <w:rFonts w:eastAsia="SimSun"/>
          <w:bCs/>
          <w:sz w:val="28"/>
          <w:szCs w:val="28"/>
          <w:lang w:val="en-US"/>
        </w:rPr>
        <w:t>GR</w:t>
      </w:r>
      <w:r w:rsidRPr="00E41459">
        <w:rPr>
          <w:rFonts w:eastAsia="SimSun"/>
          <w:bCs/>
          <w:sz w:val="28"/>
          <w:szCs w:val="28"/>
        </w:rPr>
        <w:t>-менеджменте</w:t>
      </w:r>
      <w:r w:rsidR="005F5155" w:rsidRPr="00E41459">
        <w:rPr>
          <w:rFonts w:eastAsia="SimSun"/>
          <w:bCs/>
          <w:sz w:val="28"/>
          <w:szCs w:val="28"/>
        </w:rPr>
        <w:t>: основные тренды развития</w:t>
      </w:r>
      <w:r w:rsidRPr="00E41459">
        <w:rPr>
          <w:rFonts w:eastAsia="SimSun"/>
          <w:bCs/>
          <w:sz w:val="28"/>
          <w:szCs w:val="28"/>
        </w:rPr>
        <w:t xml:space="preserve"> Политический, экономический и социальный контекст работы специалистов в сфере коммуникаций бизнеса и властных структур. </w:t>
      </w:r>
      <w:r w:rsidR="00093619" w:rsidRPr="00E41459">
        <w:rPr>
          <w:rFonts w:eastAsia="SimSun"/>
          <w:bCs/>
          <w:sz w:val="28"/>
          <w:szCs w:val="28"/>
        </w:rPr>
        <w:t xml:space="preserve">Трактовки увязывания работы в сфере </w:t>
      </w:r>
      <w:r w:rsidR="00093619" w:rsidRPr="00E41459">
        <w:rPr>
          <w:rFonts w:eastAsia="SimSun"/>
          <w:bCs/>
          <w:sz w:val="28"/>
          <w:szCs w:val="28"/>
          <w:lang w:val="en-US"/>
        </w:rPr>
        <w:t>GR</w:t>
      </w:r>
      <w:r w:rsidR="00093619" w:rsidRPr="00E41459">
        <w:rPr>
          <w:rFonts w:eastAsia="SimSun"/>
          <w:bCs/>
          <w:sz w:val="28"/>
          <w:szCs w:val="28"/>
        </w:rPr>
        <w:t xml:space="preserve">-коммуникаций с общественным благом и прогрессом общества. </w:t>
      </w:r>
      <w:r w:rsidR="00886884" w:rsidRPr="00E41459">
        <w:rPr>
          <w:rFonts w:eastAsia="SimSun"/>
          <w:bCs/>
          <w:sz w:val="28"/>
          <w:szCs w:val="28"/>
        </w:rPr>
        <w:t xml:space="preserve">Корпоративная и социальная ответственность. </w:t>
      </w:r>
      <w:r w:rsidR="00093619" w:rsidRPr="00E41459">
        <w:rPr>
          <w:rFonts w:eastAsia="SimSun"/>
          <w:bCs/>
          <w:sz w:val="28"/>
          <w:szCs w:val="28"/>
        </w:rPr>
        <w:t xml:space="preserve">Проблема реализации заимствованных норм </w:t>
      </w:r>
      <w:r w:rsidR="00093619" w:rsidRPr="00E41459">
        <w:rPr>
          <w:rFonts w:eastAsia="SimSun"/>
          <w:bCs/>
          <w:sz w:val="28"/>
          <w:szCs w:val="28"/>
          <w:lang w:val="en-US"/>
        </w:rPr>
        <w:t>GR</w:t>
      </w:r>
      <w:r w:rsidR="00093619" w:rsidRPr="00E41459">
        <w:rPr>
          <w:rFonts w:eastAsia="SimSun"/>
          <w:bCs/>
          <w:sz w:val="28"/>
          <w:szCs w:val="28"/>
        </w:rPr>
        <w:t xml:space="preserve"> в переходных обществах, в периоды глобализации и глокализации. </w:t>
      </w:r>
      <w:r w:rsidR="005F5155" w:rsidRPr="00E41459">
        <w:rPr>
          <w:rFonts w:eastAsia="SimSun"/>
          <w:bCs/>
          <w:sz w:val="28"/>
          <w:szCs w:val="28"/>
        </w:rPr>
        <w:t>Этика глобального и этика локального бизнеса в выстраивании отношений с властями.</w:t>
      </w:r>
      <w:r w:rsidR="007B6541" w:rsidRPr="00E41459">
        <w:rPr>
          <w:rFonts w:eastAsia="SimSun"/>
          <w:bCs/>
          <w:sz w:val="28"/>
          <w:szCs w:val="28"/>
        </w:rPr>
        <w:t xml:space="preserve"> Общественное благо как аргумент при выстраивании </w:t>
      </w:r>
      <w:r w:rsidR="007B6541" w:rsidRPr="00E41459">
        <w:rPr>
          <w:rFonts w:eastAsia="SimSun"/>
          <w:bCs/>
          <w:sz w:val="28"/>
          <w:szCs w:val="28"/>
          <w:lang w:val="en-US"/>
        </w:rPr>
        <w:t>GR</w:t>
      </w:r>
      <w:r w:rsidR="007B6541" w:rsidRPr="00E41459">
        <w:rPr>
          <w:rFonts w:eastAsia="SimSun"/>
          <w:bCs/>
          <w:sz w:val="28"/>
          <w:szCs w:val="28"/>
        </w:rPr>
        <w:t>-коммуникаций.</w:t>
      </w:r>
    </w:p>
    <w:p w14:paraId="24A5BA60" w14:textId="77777777" w:rsidR="00484A62" w:rsidRPr="00E41459" w:rsidRDefault="00484A62" w:rsidP="00FF7F44">
      <w:pPr>
        <w:autoSpaceDE w:val="0"/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</w:p>
    <w:p w14:paraId="04EBCCEB" w14:textId="77777777" w:rsidR="00193924" w:rsidRPr="00E41459" w:rsidRDefault="00193924" w:rsidP="00193924">
      <w:pPr>
        <w:spacing w:line="360" w:lineRule="auto"/>
        <w:contextualSpacing/>
        <w:jc w:val="both"/>
        <w:rPr>
          <w:b/>
          <w:sz w:val="28"/>
          <w:szCs w:val="28"/>
        </w:rPr>
      </w:pPr>
      <w:r w:rsidRPr="00E41459">
        <w:rPr>
          <w:rFonts w:eastAsia="TimesNewRomanPSMT"/>
          <w:b/>
          <w:bCs/>
          <w:sz w:val="28"/>
          <w:szCs w:val="28"/>
        </w:rPr>
        <w:tab/>
        <w:t xml:space="preserve">Тема </w:t>
      </w:r>
      <w:r w:rsidR="00FF7F44" w:rsidRPr="00E41459">
        <w:rPr>
          <w:rFonts w:eastAsia="TimesNewRomanPSMT"/>
          <w:b/>
          <w:bCs/>
          <w:sz w:val="28"/>
          <w:szCs w:val="28"/>
        </w:rPr>
        <w:t>2</w:t>
      </w:r>
      <w:r w:rsidRPr="00E41459">
        <w:rPr>
          <w:rFonts w:eastAsia="TimesNewRomanPSMT"/>
          <w:b/>
          <w:bCs/>
          <w:sz w:val="28"/>
          <w:szCs w:val="28"/>
        </w:rPr>
        <w:t xml:space="preserve">. </w:t>
      </w:r>
      <w:r w:rsidR="006679CC" w:rsidRPr="00E41459">
        <w:rPr>
          <w:rFonts w:eastAsia="TimesNewRomanPSMT"/>
          <w:b/>
          <w:bCs/>
          <w:sz w:val="28"/>
          <w:szCs w:val="28"/>
        </w:rPr>
        <w:t xml:space="preserve">Основные </w:t>
      </w:r>
      <w:r w:rsidR="006679CC" w:rsidRPr="00E41459">
        <w:rPr>
          <w:rFonts w:eastAsia="TimesNewRomanPSMT"/>
          <w:b/>
          <w:bCs/>
          <w:sz w:val="28"/>
          <w:szCs w:val="28"/>
          <w:lang w:val="en-US"/>
        </w:rPr>
        <w:t>GR</w:t>
      </w:r>
      <w:r w:rsidR="006679CC" w:rsidRPr="00E41459">
        <w:rPr>
          <w:rFonts w:eastAsia="TimesNewRomanPSMT"/>
          <w:b/>
          <w:bCs/>
          <w:sz w:val="28"/>
          <w:szCs w:val="28"/>
        </w:rPr>
        <w:t>-технологии</w:t>
      </w:r>
      <w:r w:rsidR="005F5155" w:rsidRPr="00E41459">
        <w:rPr>
          <w:rFonts w:eastAsia="TimesNewRomanPSMT"/>
          <w:b/>
          <w:bCs/>
          <w:sz w:val="28"/>
          <w:szCs w:val="28"/>
        </w:rPr>
        <w:t>: типология и особенности</w:t>
      </w:r>
      <w:r w:rsidR="006679CC" w:rsidRPr="00E41459">
        <w:rPr>
          <w:rFonts w:eastAsia="TimesNewRomanPSMT"/>
          <w:b/>
          <w:bCs/>
          <w:sz w:val="28"/>
          <w:szCs w:val="28"/>
        </w:rPr>
        <w:t>.</w:t>
      </w:r>
    </w:p>
    <w:p w14:paraId="65211741" w14:textId="77777777" w:rsidR="00D27294" w:rsidRPr="00E41459" w:rsidRDefault="000738C7" w:rsidP="00FF7F44">
      <w:pPr>
        <w:spacing w:line="360" w:lineRule="auto"/>
        <w:contextualSpacing/>
        <w:jc w:val="both"/>
        <w:rPr>
          <w:sz w:val="28"/>
          <w:szCs w:val="28"/>
        </w:rPr>
      </w:pPr>
      <w:r w:rsidRPr="00E41459">
        <w:rPr>
          <w:sz w:val="28"/>
          <w:szCs w:val="28"/>
        </w:rPr>
        <w:tab/>
      </w:r>
      <w:r w:rsidR="00D27294" w:rsidRPr="00E41459">
        <w:rPr>
          <w:sz w:val="28"/>
          <w:szCs w:val="28"/>
        </w:rPr>
        <w:t xml:space="preserve">Этапы деятельности в реализации </w:t>
      </w:r>
      <w:r w:rsidR="00D27294" w:rsidRPr="00E41459">
        <w:rPr>
          <w:sz w:val="28"/>
          <w:szCs w:val="28"/>
          <w:lang w:val="en-US"/>
        </w:rPr>
        <w:t>GR</w:t>
      </w:r>
      <w:r w:rsidR="00D27294" w:rsidRPr="00E41459">
        <w:rPr>
          <w:sz w:val="28"/>
          <w:szCs w:val="28"/>
        </w:rPr>
        <w:t xml:space="preserve">-кампании. Методы легального поиска точек доступа к лицам, принимающим государственные (регулятивные, стратегические, политические) решения. </w:t>
      </w:r>
      <w:r w:rsidR="009476A0" w:rsidRPr="00E41459">
        <w:rPr>
          <w:sz w:val="28"/>
          <w:szCs w:val="28"/>
        </w:rPr>
        <w:t xml:space="preserve">Классификация лиц, принимающих решения (с учетом уровней власти, типов власти). </w:t>
      </w:r>
      <w:r w:rsidR="00D27294" w:rsidRPr="00E41459">
        <w:rPr>
          <w:sz w:val="28"/>
          <w:szCs w:val="28"/>
        </w:rPr>
        <w:t xml:space="preserve">Технология воздействия на лиц, принимающих решения, через продвижение экспертных мессиджей в медиа. </w:t>
      </w:r>
      <w:r w:rsidR="007B6541" w:rsidRPr="00E41459">
        <w:rPr>
          <w:sz w:val="28"/>
          <w:szCs w:val="28"/>
        </w:rPr>
        <w:t xml:space="preserve">Сетевой подход в </w:t>
      </w:r>
      <w:r w:rsidR="007B6541" w:rsidRPr="00E41459">
        <w:rPr>
          <w:sz w:val="28"/>
          <w:szCs w:val="28"/>
          <w:lang w:val="en-US"/>
        </w:rPr>
        <w:t>GR</w:t>
      </w:r>
      <w:r w:rsidR="007B6541" w:rsidRPr="00E41459">
        <w:rPr>
          <w:sz w:val="28"/>
          <w:szCs w:val="28"/>
        </w:rPr>
        <w:t xml:space="preserve">-технологиях. </w:t>
      </w:r>
      <w:r w:rsidR="00D27294" w:rsidRPr="00E41459">
        <w:rPr>
          <w:sz w:val="28"/>
          <w:szCs w:val="28"/>
        </w:rPr>
        <w:t>Технологии установления контактов через предоставление законодателям информации по конкретной отрасли или бизнес-компании на профильных мероприятиях.</w:t>
      </w:r>
    </w:p>
    <w:p w14:paraId="4186082F" w14:textId="77777777" w:rsidR="00FF7F44" w:rsidRPr="00E41459" w:rsidRDefault="00D27294" w:rsidP="00FF7F44">
      <w:pPr>
        <w:spacing w:line="360" w:lineRule="auto"/>
        <w:contextualSpacing/>
        <w:jc w:val="both"/>
        <w:rPr>
          <w:sz w:val="28"/>
          <w:szCs w:val="28"/>
        </w:rPr>
      </w:pPr>
      <w:r w:rsidRPr="00E41459">
        <w:rPr>
          <w:sz w:val="28"/>
          <w:szCs w:val="28"/>
        </w:rPr>
        <w:tab/>
        <w:t>Организация работы с политиками на парламентских слушаниях, советах при органах исполнительной власти. Работа на смежных площадках (культурных, просветительских</w:t>
      </w:r>
      <w:r w:rsidR="009476A0" w:rsidRPr="00E41459">
        <w:rPr>
          <w:sz w:val="28"/>
          <w:szCs w:val="28"/>
        </w:rPr>
        <w:t>, светских</w:t>
      </w:r>
      <w:r w:rsidRPr="00E41459">
        <w:rPr>
          <w:sz w:val="28"/>
          <w:szCs w:val="28"/>
        </w:rPr>
        <w:t>). Работа через гражданское общество (</w:t>
      </w:r>
      <w:r w:rsidRPr="00E41459">
        <w:rPr>
          <w:sz w:val="28"/>
          <w:szCs w:val="28"/>
          <w:lang w:val="en-US"/>
        </w:rPr>
        <w:t>c</w:t>
      </w:r>
      <w:r w:rsidRPr="00E41459">
        <w:rPr>
          <w:sz w:val="28"/>
          <w:szCs w:val="28"/>
        </w:rPr>
        <w:t xml:space="preserve"> учетом востребованности в стране </w:t>
      </w:r>
      <w:r w:rsidRPr="00E41459">
        <w:rPr>
          <w:sz w:val="28"/>
          <w:szCs w:val="28"/>
          <w:lang w:val="en-US"/>
        </w:rPr>
        <w:t>L</w:t>
      </w:r>
      <w:r w:rsidRPr="00E41459">
        <w:rPr>
          <w:sz w:val="28"/>
          <w:szCs w:val="28"/>
        </w:rPr>
        <w:t xml:space="preserve">- или </w:t>
      </w:r>
      <w:r w:rsidRPr="00E41459">
        <w:rPr>
          <w:sz w:val="28"/>
          <w:szCs w:val="28"/>
          <w:lang w:val="en-US"/>
        </w:rPr>
        <w:t>M</w:t>
      </w:r>
      <w:r w:rsidRPr="00E41459">
        <w:rPr>
          <w:sz w:val="28"/>
          <w:szCs w:val="28"/>
        </w:rPr>
        <w:t>-парадигмы в развитии гражданского общества).</w:t>
      </w:r>
      <w:r w:rsidR="009476A0" w:rsidRPr="00E41459">
        <w:rPr>
          <w:sz w:val="28"/>
          <w:szCs w:val="28"/>
        </w:rPr>
        <w:t xml:space="preserve"> </w:t>
      </w:r>
      <w:r w:rsidR="00692818" w:rsidRPr="00E41459">
        <w:rPr>
          <w:sz w:val="28"/>
          <w:szCs w:val="28"/>
          <w:lang w:val="en-US"/>
        </w:rPr>
        <w:t>Grassroots</w:t>
      </w:r>
      <w:r w:rsidR="00692818" w:rsidRPr="00E41459">
        <w:rPr>
          <w:sz w:val="28"/>
          <w:szCs w:val="28"/>
        </w:rPr>
        <w:t xml:space="preserve">-кампании. </w:t>
      </w:r>
      <w:r w:rsidR="001C5C5F" w:rsidRPr="00E41459">
        <w:rPr>
          <w:sz w:val="28"/>
          <w:szCs w:val="28"/>
        </w:rPr>
        <w:t xml:space="preserve">Технология подготовки и проведения пресс-конференции и продвижения продуцированных в ее рамках мессиджей. Техника и методы создания информационных поводов. </w:t>
      </w:r>
      <w:r w:rsidR="00692818" w:rsidRPr="00E41459">
        <w:rPr>
          <w:sz w:val="28"/>
          <w:szCs w:val="28"/>
        </w:rPr>
        <w:t xml:space="preserve">Неэтичные </w:t>
      </w:r>
      <w:r w:rsidR="00692818" w:rsidRPr="00E41459">
        <w:rPr>
          <w:sz w:val="28"/>
          <w:szCs w:val="28"/>
        </w:rPr>
        <w:lastRenderedPageBreak/>
        <w:t>или «серые» технологии: астротурфинг (</w:t>
      </w:r>
      <w:r w:rsidR="00692818" w:rsidRPr="00E41459">
        <w:rPr>
          <w:sz w:val="28"/>
          <w:szCs w:val="28"/>
          <w:lang w:val="en-US"/>
        </w:rPr>
        <w:t>astroturfing</w:t>
      </w:r>
      <w:r w:rsidR="00692818" w:rsidRPr="00E41459">
        <w:rPr>
          <w:sz w:val="28"/>
          <w:szCs w:val="28"/>
        </w:rPr>
        <w:t xml:space="preserve">) как маскировка под «инициативу с мест», </w:t>
      </w:r>
      <w:r w:rsidR="00692818" w:rsidRPr="00E41459">
        <w:rPr>
          <w:sz w:val="28"/>
          <w:szCs w:val="28"/>
          <w:lang w:val="en-US"/>
        </w:rPr>
        <w:t>greenwashing</w:t>
      </w:r>
      <w:r w:rsidR="00692818" w:rsidRPr="00E41459">
        <w:rPr>
          <w:sz w:val="28"/>
          <w:szCs w:val="28"/>
        </w:rPr>
        <w:t xml:space="preserve"> как «зеленый камуфляж», </w:t>
      </w:r>
      <w:r w:rsidR="00E90BC8" w:rsidRPr="00E41459">
        <w:rPr>
          <w:sz w:val="28"/>
          <w:szCs w:val="28"/>
        </w:rPr>
        <w:t xml:space="preserve">использование ботов в Интернете («кукловодство» - </w:t>
      </w:r>
      <w:r w:rsidR="00E90BC8" w:rsidRPr="00E41459">
        <w:rPr>
          <w:sz w:val="28"/>
          <w:szCs w:val="28"/>
          <w:lang w:val="en-US"/>
        </w:rPr>
        <w:t>sockpuppeting</w:t>
      </w:r>
      <w:r w:rsidR="00E90BC8" w:rsidRPr="00E41459">
        <w:rPr>
          <w:sz w:val="28"/>
          <w:szCs w:val="28"/>
        </w:rPr>
        <w:t>).</w:t>
      </w:r>
      <w:r w:rsidR="007B6541" w:rsidRPr="00E41459">
        <w:rPr>
          <w:sz w:val="28"/>
          <w:szCs w:val="28"/>
        </w:rPr>
        <w:t xml:space="preserve"> Концепция «</w:t>
      </w:r>
      <w:r w:rsidR="007B6541" w:rsidRPr="00E41459">
        <w:rPr>
          <w:sz w:val="28"/>
          <w:szCs w:val="28"/>
          <w:lang w:val="en-US"/>
        </w:rPr>
        <w:t>virtue</w:t>
      </w:r>
      <w:r w:rsidR="007B6541" w:rsidRPr="00E41459">
        <w:rPr>
          <w:sz w:val="28"/>
          <w:szCs w:val="28"/>
        </w:rPr>
        <w:t xml:space="preserve"> </w:t>
      </w:r>
      <w:r w:rsidR="007B6541" w:rsidRPr="00E41459">
        <w:rPr>
          <w:sz w:val="28"/>
          <w:szCs w:val="28"/>
          <w:lang w:val="en-US"/>
        </w:rPr>
        <w:t>signaling</w:t>
      </w:r>
      <w:r w:rsidR="007B6541" w:rsidRPr="00E41459">
        <w:rPr>
          <w:sz w:val="28"/>
          <w:szCs w:val="28"/>
        </w:rPr>
        <w:t xml:space="preserve">» в современных </w:t>
      </w:r>
      <w:r w:rsidR="007B6541" w:rsidRPr="00E41459">
        <w:rPr>
          <w:sz w:val="28"/>
          <w:szCs w:val="28"/>
          <w:lang w:val="en-US"/>
        </w:rPr>
        <w:t>GR</w:t>
      </w:r>
      <w:r w:rsidR="007B6541" w:rsidRPr="00E41459">
        <w:rPr>
          <w:sz w:val="28"/>
          <w:szCs w:val="28"/>
        </w:rPr>
        <w:t>-технологиях.</w:t>
      </w:r>
    </w:p>
    <w:p w14:paraId="4DF4B84F" w14:textId="77777777" w:rsidR="001C5C5F" w:rsidRPr="00E41459" w:rsidRDefault="001C5C5F" w:rsidP="00FF7F44">
      <w:pPr>
        <w:spacing w:line="360" w:lineRule="auto"/>
        <w:contextualSpacing/>
        <w:jc w:val="both"/>
        <w:rPr>
          <w:sz w:val="28"/>
          <w:szCs w:val="28"/>
        </w:rPr>
      </w:pPr>
    </w:p>
    <w:p w14:paraId="404F823F" w14:textId="77777777" w:rsidR="00193924" w:rsidRPr="00E41459" w:rsidRDefault="00193924" w:rsidP="00193924">
      <w:pPr>
        <w:pStyle w:val="af2"/>
        <w:spacing w:before="0" w:after="0" w:line="360" w:lineRule="auto"/>
        <w:ind w:firstLine="709"/>
        <w:jc w:val="center"/>
        <w:rPr>
          <w:sz w:val="28"/>
          <w:szCs w:val="28"/>
        </w:rPr>
      </w:pPr>
      <w:r w:rsidRPr="00E41459">
        <w:rPr>
          <w:b/>
          <w:sz w:val="28"/>
          <w:szCs w:val="28"/>
        </w:rPr>
        <w:t xml:space="preserve">Тема </w:t>
      </w:r>
      <w:r w:rsidR="00FF7F44" w:rsidRPr="00E41459">
        <w:rPr>
          <w:b/>
          <w:sz w:val="28"/>
          <w:szCs w:val="28"/>
        </w:rPr>
        <w:t>3</w:t>
      </w:r>
      <w:r w:rsidRPr="00E41459">
        <w:rPr>
          <w:b/>
          <w:sz w:val="28"/>
          <w:szCs w:val="28"/>
        </w:rPr>
        <w:t>.</w:t>
      </w:r>
      <w:r w:rsidR="003C645D" w:rsidRPr="00E41459">
        <w:rPr>
          <w:b/>
          <w:sz w:val="28"/>
          <w:szCs w:val="28"/>
        </w:rPr>
        <w:t xml:space="preserve"> </w:t>
      </w:r>
      <w:r w:rsidR="00FE51F7" w:rsidRPr="00E41459">
        <w:rPr>
          <w:b/>
          <w:sz w:val="28"/>
          <w:szCs w:val="28"/>
        </w:rPr>
        <w:t>Эффективное л</w:t>
      </w:r>
      <w:r w:rsidR="00FF7F44" w:rsidRPr="00E41459">
        <w:rPr>
          <w:b/>
          <w:sz w:val="28"/>
          <w:szCs w:val="28"/>
        </w:rPr>
        <w:t>оббирование как политико-коммуникативный процесс</w:t>
      </w:r>
    </w:p>
    <w:p w14:paraId="454472AB" w14:textId="77777777" w:rsidR="00FF7F44" w:rsidRPr="00E41459" w:rsidRDefault="001C5C5F" w:rsidP="00FF7F44">
      <w:pPr>
        <w:spacing w:line="360" w:lineRule="auto"/>
        <w:jc w:val="both"/>
        <w:rPr>
          <w:iCs/>
          <w:sz w:val="28"/>
          <w:szCs w:val="28"/>
        </w:rPr>
      </w:pPr>
      <w:r w:rsidRPr="00E41459">
        <w:rPr>
          <w:iCs/>
          <w:sz w:val="28"/>
          <w:szCs w:val="28"/>
        </w:rPr>
        <w:tab/>
        <w:t xml:space="preserve">Теоретические подходы к лоббизму: различные интерпретации теорий групп интересов. Корпоративистские и плюралистические интерпретации групп интересов. </w:t>
      </w:r>
      <w:r w:rsidR="007B6541" w:rsidRPr="00E41459">
        <w:rPr>
          <w:iCs/>
          <w:sz w:val="28"/>
          <w:szCs w:val="28"/>
        </w:rPr>
        <w:t xml:space="preserve">Сетевой подход в лоббизме. </w:t>
      </w:r>
      <w:r w:rsidR="002A23F8" w:rsidRPr="00E41459">
        <w:rPr>
          <w:iCs/>
          <w:sz w:val="28"/>
          <w:szCs w:val="28"/>
        </w:rPr>
        <w:t>Разграничение коррупции как нарушения («порчи») правил игры и лоббизма как легального и институционализированного в ряде юрисдикций политико-коммуникативного процесса.</w:t>
      </w:r>
      <w:r w:rsidR="00AA231F" w:rsidRPr="00E41459">
        <w:rPr>
          <w:iCs/>
          <w:sz w:val="28"/>
          <w:szCs w:val="28"/>
        </w:rPr>
        <w:t xml:space="preserve"> Исторический опыт технологий лоббизма в США. Лоббизм в Конгрессе, в органах исполнительной власти.</w:t>
      </w:r>
      <w:r w:rsidR="00692818" w:rsidRPr="00E41459">
        <w:rPr>
          <w:iCs/>
          <w:sz w:val="28"/>
          <w:szCs w:val="28"/>
        </w:rPr>
        <w:t xml:space="preserve"> Лоббизм и предвыборные кампании в США. </w:t>
      </w:r>
      <w:r w:rsidR="003C2D84" w:rsidRPr="00E41459">
        <w:rPr>
          <w:iCs/>
          <w:sz w:val="28"/>
          <w:szCs w:val="28"/>
        </w:rPr>
        <w:t xml:space="preserve">Практика регистрации лоббистов в США. </w:t>
      </w:r>
      <w:r w:rsidR="00692818" w:rsidRPr="00E41459">
        <w:rPr>
          <w:iCs/>
          <w:sz w:val="28"/>
          <w:szCs w:val="28"/>
        </w:rPr>
        <w:t>Корпоративный и политический лоббизм в национальных государствах Европы и на уровне институтов Евросоюза (Совет ЕС, Европейский совет, Еврокомиссия, Европарламент).</w:t>
      </w:r>
      <w:r w:rsidR="005F5155" w:rsidRPr="00E41459">
        <w:rPr>
          <w:iCs/>
          <w:sz w:val="28"/>
          <w:szCs w:val="28"/>
        </w:rPr>
        <w:t xml:space="preserve"> </w:t>
      </w:r>
      <w:r w:rsidR="007B6541" w:rsidRPr="00E41459">
        <w:rPr>
          <w:iCs/>
          <w:sz w:val="28"/>
          <w:szCs w:val="28"/>
        </w:rPr>
        <w:t xml:space="preserve">Отличия американского и европейского лоббизма. </w:t>
      </w:r>
      <w:r w:rsidR="005F5155" w:rsidRPr="00E41459">
        <w:rPr>
          <w:iCs/>
          <w:sz w:val="28"/>
          <w:szCs w:val="28"/>
        </w:rPr>
        <w:t xml:space="preserve">«Новая этика» в Европе в контексте </w:t>
      </w:r>
      <w:r w:rsidR="005F5155" w:rsidRPr="00E41459">
        <w:rPr>
          <w:iCs/>
          <w:sz w:val="28"/>
          <w:szCs w:val="28"/>
          <w:lang w:val="en-US"/>
        </w:rPr>
        <w:t>ESG</w:t>
      </w:r>
      <w:r w:rsidR="005F5155" w:rsidRPr="00E41459">
        <w:rPr>
          <w:iCs/>
          <w:sz w:val="28"/>
          <w:szCs w:val="28"/>
        </w:rPr>
        <w:t>-повестки корпоративного управления.</w:t>
      </w:r>
    </w:p>
    <w:p w14:paraId="6DEFE468" w14:textId="77777777" w:rsidR="00692818" w:rsidRPr="00E41459" w:rsidRDefault="00692818" w:rsidP="00FF7F44">
      <w:pPr>
        <w:spacing w:line="360" w:lineRule="auto"/>
        <w:jc w:val="both"/>
        <w:rPr>
          <w:iCs/>
          <w:sz w:val="28"/>
          <w:szCs w:val="28"/>
        </w:rPr>
      </w:pPr>
      <w:r w:rsidRPr="00E41459">
        <w:rPr>
          <w:iCs/>
          <w:sz w:val="28"/>
          <w:szCs w:val="28"/>
        </w:rPr>
        <w:tab/>
        <w:t>Типология современного лоббизма.</w:t>
      </w:r>
      <w:r w:rsidR="003C2D84" w:rsidRPr="00E41459">
        <w:rPr>
          <w:iCs/>
          <w:sz w:val="28"/>
          <w:szCs w:val="28"/>
        </w:rPr>
        <w:t xml:space="preserve"> Лоббизм через организацию общественных компаний, медийных кампаний, общественных акций. Лоббизм как деятельность на уровне персоналий, лоббизм как межличностное взаимодействие. Проблема регулирования лоббизма и предупреждения случаев конфликта интересов.</w:t>
      </w:r>
      <w:r w:rsidR="007B6541" w:rsidRPr="00E41459">
        <w:rPr>
          <w:iCs/>
          <w:sz w:val="28"/>
          <w:szCs w:val="28"/>
        </w:rPr>
        <w:t xml:space="preserve"> Методы регулирования лоббизма: регистрации и отчеты. Лоббизм и концепция «иностранных агентов».</w:t>
      </w:r>
    </w:p>
    <w:p w14:paraId="271A6544" w14:textId="77777777" w:rsidR="00FF7F44" w:rsidRPr="00E41459" w:rsidRDefault="00FF7F44" w:rsidP="00FF7F44">
      <w:pPr>
        <w:spacing w:line="360" w:lineRule="auto"/>
        <w:jc w:val="both"/>
        <w:rPr>
          <w:iCs/>
          <w:sz w:val="28"/>
          <w:szCs w:val="28"/>
        </w:rPr>
      </w:pPr>
    </w:p>
    <w:p w14:paraId="3AABA25E" w14:textId="77777777" w:rsidR="00193924" w:rsidRPr="00E41459" w:rsidRDefault="00FF7F44" w:rsidP="00FF7F44">
      <w:pPr>
        <w:spacing w:line="360" w:lineRule="auto"/>
        <w:jc w:val="both"/>
        <w:rPr>
          <w:iCs/>
          <w:sz w:val="28"/>
          <w:szCs w:val="28"/>
        </w:rPr>
      </w:pPr>
      <w:r w:rsidRPr="00E41459">
        <w:rPr>
          <w:iCs/>
          <w:sz w:val="28"/>
          <w:szCs w:val="28"/>
        </w:rPr>
        <w:tab/>
      </w:r>
      <w:r w:rsidRPr="00E41459">
        <w:rPr>
          <w:iCs/>
          <w:sz w:val="28"/>
          <w:szCs w:val="28"/>
        </w:rPr>
        <w:tab/>
      </w:r>
      <w:r w:rsidR="00193924" w:rsidRPr="00E41459">
        <w:rPr>
          <w:b/>
          <w:sz w:val="28"/>
          <w:szCs w:val="28"/>
        </w:rPr>
        <w:t xml:space="preserve">Тема </w:t>
      </w:r>
      <w:r w:rsidRPr="00E41459">
        <w:rPr>
          <w:b/>
          <w:sz w:val="28"/>
          <w:szCs w:val="28"/>
        </w:rPr>
        <w:t>4</w:t>
      </w:r>
      <w:r w:rsidR="00193924" w:rsidRPr="00E41459">
        <w:rPr>
          <w:b/>
          <w:sz w:val="28"/>
          <w:szCs w:val="28"/>
        </w:rPr>
        <w:t>.</w:t>
      </w:r>
      <w:r w:rsidR="00FE51F7" w:rsidRPr="00E41459">
        <w:rPr>
          <w:b/>
          <w:sz w:val="28"/>
          <w:szCs w:val="28"/>
        </w:rPr>
        <w:t xml:space="preserve"> Актуальные м</w:t>
      </w:r>
      <w:r w:rsidR="003C2D84" w:rsidRPr="00E41459">
        <w:rPr>
          <w:b/>
          <w:sz w:val="28"/>
          <w:szCs w:val="28"/>
        </w:rPr>
        <w:t xml:space="preserve">едийно-коммуникационные аспекты </w:t>
      </w:r>
      <w:r w:rsidR="00FE51F7" w:rsidRPr="00E41459">
        <w:rPr>
          <w:b/>
          <w:sz w:val="28"/>
          <w:szCs w:val="28"/>
        </w:rPr>
        <w:t xml:space="preserve">технологий </w:t>
      </w:r>
      <w:r w:rsidR="003C2D84" w:rsidRPr="00E41459">
        <w:rPr>
          <w:b/>
          <w:sz w:val="28"/>
          <w:szCs w:val="28"/>
          <w:lang w:val="en-US"/>
        </w:rPr>
        <w:t>GR</w:t>
      </w:r>
      <w:r w:rsidR="003C2D84" w:rsidRPr="00E41459">
        <w:rPr>
          <w:b/>
          <w:sz w:val="28"/>
          <w:szCs w:val="28"/>
        </w:rPr>
        <w:t xml:space="preserve"> и лоббирования</w:t>
      </w:r>
    </w:p>
    <w:p w14:paraId="6580C09F" w14:textId="77777777" w:rsidR="00BD3DFB" w:rsidRPr="00E41459" w:rsidRDefault="003C2D84" w:rsidP="005F5155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 w:rsidRPr="00E41459">
        <w:rPr>
          <w:sz w:val="28"/>
          <w:szCs w:val="28"/>
        </w:rPr>
        <w:lastRenderedPageBreak/>
        <w:t xml:space="preserve">Работа специалистов по </w:t>
      </w:r>
      <w:r w:rsidRPr="00E41459">
        <w:rPr>
          <w:sz w:val="28"/>
          <w:szCs w:val="28"/>
          <w:lang w:val="en-US"/>
        </w:rPr>
        <w:t>GR</w:t>
      </w:r>
      <w:r w:rsidRPr="00E41459">
        <w:rPr>
          <w:sz w:val="28"/>
          <w:szCs w:val="28"/>
        </w:rPr>
        <w:t xml:space="preserve"> через </w:t>
      </w:r>
      <w:r w:rsidRPr="00E41459">
        <w:rPr>
          <w:sz w:val="28"/>
          <w:szCs w:val="28"/>
          <w:lang w:val="en-US"/>
        </w:rPr>
        <w:t>public</w:t>
      </w:r>
      <w:r w:rsidRPr="00E41459">
        <w:rPr>
          <w:sz w:val="28"/>
          <w:szCs w:val="28"/>
        </w:rPr>
        <w:t xml:space="preserve"> </w:t>
      </w:r>
      <w:r w:rsidRPr="00E41459">
        <w:rPr>
          <w:sz w:val="28"/>
          <w:szCs w:val="28"/>
          <w:lang w:val="en-US"/>
        </w:rPr>
        <w:t>advocacy</w:t>
      </w:r>
      <w:r w:rsidRPr="00E41459">
        <w:rPr>
          <w:sz w:val="28"/>
          <w:szCs w:val="28"/>
        </w:rPr>
        <w:t xml:space="preserve"> </w:t>
      </w:r>
      <w:r w:rsidRPr="00E41459">
        <w:rPr>
          <w:sz w:val="28"/>
          <w:szCs w:val="28"/>
          <w:lang w:val="en-US"/>
        </w:rPr>
        <w:t>campaigns</w:t>
      </w:r>
      <w:r w:rsidR="00893BD7" w:rsidRPr="00E41459">
        <w:rPr>
          <w:sz w:val="28"/>
          <w:szCs w:val="28"/>
        </w:rPr>
        <w:t xml:space="preserve"> (общественные акции в поддержку определенной социальной группы, явления или практики). </w:t>
      </w:r>
      <w:r w:rsidR="00475EA1" w:rsidRPr="00E41459">
        <w:rPr>
          <w:sz w:val="28"/>
          <w:szCs w:val="28"/>
        </w:rPr>
        <w:t xml:space="preserve">Механизмы продуцирования своего паблисити. Механизмы продуцирования массовых обращений. Методы </w:t>
      </w:r>
      <w:r w:rsidR="00475EA1" w:rsidRPr="00E41459">
        <w:rPr>
          <w:sz w:val="28"/>
          <w:szCs w:val="28"/>
          <w:lang w:val="en-US"/>
        </w:rPr>
        <w:t>media</w:t>
      </w:r>
      <w:r w:rsidR="00475EA1" w:rsidRPr="00E41459">
        <w:rPr>
          <w:sz w:val="28"/>
          <w:szCs w:val="28"/>
        </w:rPr>
        <w:t>-</w:t>
      </w:r>
      <w:r w:rsidR="00475EA1" w:rsidRPr="00E41459">
        <w:rPr>
          <w:sz w:val="28"/>
          <w:szCs w:val="28"/>
          <w:lang w:val="en-US"/>
        </w:rPr>
        <w:t>jacking</w:t>
      </w:r>
      <w:r w:rsidR="00475EA1" w:rsidRPr="00E41459">
        <w:rPr>
          <w:sz w:val="28"/>
          <w:szCs w:val="28"/>
        </w:rPr>
        <w:t xml:space="preserve"> («медийного перехвата») определенной повестки или медийного дискурса для использования в собственных интересах. </w:t>
      </w:r>
      <w:r w:rsidR="00FE51F7" w:rsidRPr="00E41459">
        <w:rPr>
          <w:sz w:val="28"/>
          <w:szCs w:val="28"/>
        </w:rPr>
        <w:t>Работа с откликом в социальных сетях.</w:t>
      </w:r>
    </w:p>
    <w:p w14:paraId="176A70C0" w14:textId="77777777" w:rsidR="007B6541" w:rsidRPr="00E41459" w:rsidRDefault="00475EA1" w:rsidP="005F5155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Консультирование представителей власти со стороны бизнеса и его лоббистов («лоббизм как субсидия законодателям»).</w:t>
      </w:r>
      <w:r w:rsidR="00090DDF" w:rsidRPr="00E41459">
        <w:rPr>
          <w:sz w:val="28"/>
          <w:szCs w:val="28"/>
        </w:rPr>
        <w:t xml:space="preserve"> Прямые и неформальные способы консультирования для продвижения востребованной повестки дня. Продвижение своей картины мира через академические контакты для направления «мессиджей» в правительство. </w:t>
      </w:r>
    </w:p>
    <w:p w14:paraId="15EEEBDD" w14:textId="09DB2E84" w:rsidR="00DF35C7" w:rsidRPr="00E41459" w:rsidRDefault="00DF35C7" w:rsidP="005F5155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</w:p>
    <w:p w14:paraId="38943E64" w14:textId="089E939B" w:rsidR="00DF35C7" w:rsidRPr="00E41459" w:rsidRDefault="00DF35C7" w:rsidP="005F5155">
      <w:pPr>
        <w:pStyle w:val="af2"/>
        <w:spacing w:before="0" w:after="0" w:line="360" w:lineRule="auto"/>
        <w:ind w:firstLine="709"/>
        <w:jc w:val="both"/>
        <w:rPr>
          <w:b/>
          <w:bCs/>
          <w:sz w:val="28"/>
          <w:szCs w:val="28"/>
        </w:rPr>
      </w:pPr>
      <w:r w:rsidRPr="00E41459">
        <w:rPr>
          <w:b/>
          <w:bCs/>
          <w:sz w:val="28"/>
          <w:szCs w:val="28"/>
        </w:rPr>
        <w:t>Тема. 5. Методы работы с экспертным сообществом.</w:t>
      </w:r>
    </w:p>
    <w:p w14:paraId="553DF9EC" w14:textId="45A9B198" w:rsidR="00DF35C7" w:rsidRPr="00E41459" w:rsidRDefault="00DF35C7" w:rsidP="005F5155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</w:p>
    <w:p w14:paraId="398E1D60" w14:textId="48FE3D35" w:rsidR="00DF35C7" w:rsidRPr="00E41459" w:rsidRDefault="00DF35C7" w:rsidP="00DF35C7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Подходы к налаживанию отношений с экспертным сообществом. Основные и наиболее известные экспертные структуры в России и в ключевых странах мира. Идеологическая борьба за видение будущего как пространство для лоббистской борьбы. </w:t>
      </w:r>
      <w:r w:rsidRPr="00E41459">
        <w:rPr>
          <w:sz w:val="28"/>
          <w:szCs w:val="28"/>
          <w:lang w:val="en-US"/>
        </w:rPr>
        <w:t>Think</w:t>
      </w:r>
      <w:r w:rsidRPr="00E41459">
        <w:rPr>
          <w:sz w:val="28"/>
          <w:szCs w:val="28"/>
        </w:rPr>
        <w:t xml:space="preserve"> </w:t>
      </w:r>
      <w:r w:rsidRPr="00E41459">
        <w:rPr>
          <w:sz w:val="28"/>
          <w:szCs w:val="28"/>
          <w:lang w:val="en-US"/>
        </w:rPr>
        <w:t>tanks</w:t>
      </w:r>
      <w:r w:rsidRPr="00E41459">
        <w:rPr>
          <w:sz w:val="28"/>
          <w:szCs w:val="28"/>
        </w:rPr>
        <w:t>: мировой и российский опыт. Методы эксплуатации идеологической ангажированности экспертов. Экспертные площадки отраслевого и «зонтичного» характера.</w:t>
      </w:r>
    </w:p>
    <w:p w14:paraId="2AC2AC33" w14:textId="403EFBC8" w:rsidR="00FE51F7" w:rsidRPr="00E41459" w:rsidRDefault="00FE51F7" w:rsidP="005F5155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</w:p>
    <w:p w14:paraId="35D48AF6" w14:textId="77777777" w:rsidR="00DF35C7" w:rsidRPr="00E41459" w:rsidRDefault="00DF35C7" w:rsidP="005F5155">
      <w:pPr>
        <w:pStyle w:val="af2"/>
        <w:spacing w:before="0" w:after="0" w:line="360" w:lineRule="auto"/>
        <w:ind w:firstLine="709"/>
        <w:jc w:val="both"/>
        <w:rPr>
          <w:sz w:val="28"/>
          <w:szCs w:val="28"/>
        </w:rPr>
      </w:pPr>
    </w:p>
    <w:p w14:paraId="0954D821" w14:textId="6A199444" w:rsidR="00977C41" w:rsidRPr="00E41459" w:rsidRDefault="00B63D28" w:rsidP="00FE59CD">
      <w:pPr>
        <w:keepNext/>
        <w:spacing w:line="360" w:lineRule="auto"/>
        <w:contextualSpacing/>
        <w:rPr>
          <w:b/>
          <w:bCs/>
          <w:sz w:val="28"/>
          <w:szCs w:val="28"/>
        </w:rPr>
      </w:pPr>
      <w:bookmarkStart w:id="1" w:name="_%D0%A0%D0%B0%D0%B7%D0%B4%D0%B5%D0%BB%D1"/>
      <w:bookmarkEnd w:id="1"/>
      <w:r w:rsidRPr="00E41459">
        <w:rPr>
          <w:b/>
          <w:bCs/>
          <w:sz w:val="28"/>
          <w:szCs w:val="28"/>
        </w:rPr>
        <w:t xml:space="preserve">5.2 </w:t>
      </w:r>
      <w:r w:rsidR="00E67BDC" w:rsidRPr="00E41459">
        <w:rPr>
          <w:b/>
          <w:bCs/>
          <w:sz w:val="28"/>
          <w:szCs w:val="28"/>
        </w:rPr>
        <w:t>У</w:t>
      </w:r>
      <w:r w:rsidR="00471624" w:rsidRPr="00E41459">
        <w:rPr>
          <w:b/>
          <w:bCs/>
          <w:sz w:val="28"/>
          <w:szCs w:val="28"/>
        </w:rPr>
        <w:t>чебно-тематический план</w:t>
      </w:r>
    </w:p>
    <w:p w14:paraId="16F414ED" w14:textId="77777777" w:rsidR="009D115C" w:rsidRPr="00E41459" w:rsidRDefault="009D115C" w:rsidP="009D115C">
      <w:pPr>
        <w:keepNext/>
        <w:spacing w:line="360" w:lineRule="auto"/>
        <w:contextualSpacing/>
        <w:jc w:val="right"/>
        <w:rPr>
          <w:bCs/>
          <w:sz w:val="28"/>
          <w:szCs w:val="28"/>
        </w:rPr>
      </w:pPr>
      <w:r w:rsidRPr="00E41459">
        <w:rPr>
          <w:bCs/>
          <w:sz w:val="28"/>
          <w:szCs w:val="28"/>
        </w:rPr>
        <w:t>Таблица 3.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7"/>
        <w:gridCol w:w="1830"/>
        <w:gridCol w:w="1060"/>
        <w:gridCol w:w="1274"/>
        <w:gridCol w:w="1134"/>
        <w:gridCol w:w="1280"/>
        <w:gridCol w:w="1278"/>
        <w:gridCol w:w="1664"/>
      </w:tblGrid>
      <w:tr w:rsidR="00E41459" w:rsidRPr="00E41459" w14:paraId="15300743" w14:textId="77777777" w:rsidTr="00A711AA">
        <w:tc>
          <w:tcPr>
            <w:tcW w:w="2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CD37EA6" w14:textId="77777777" w:rsidR="00183C98" w:rsidRPr="00E41459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E41459">
              <w:rPr>
                <w:b/>
                <w:bCs/>
              </w:rPr>
              <w:t>№ п/п</w:t>
            </w:r>
          </w:p>
        </w:tc>
        <w:tc>
          <w:tcPr>
            <w:tcW w:w="91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8AE62C6" w14:textId="77777777" w:rsidR="00183C98" w:rsidRPr="00E41459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E41459">
              <w:rPr>
                <w:b/>
                <w:bCs/>
              </w:rPr>
              <w:t>Наименование темы (раздела) дисциплины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5100FCF" w14:textId="77777777" w:rsidR="00183C98" w:rsidRPr="00E41459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2483" w:type="pct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43B55C9" w14:textId="77777777" w:rsidR="00183C98" w:rsidRPr="00E41459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E41459">
              <w:rPr>
                <w:b/>
                <w:bCs/>
              </w:rPr>
              <w:t>Трудоемкость в часах</w:t>
            </w:r>
          </w:p>
        </w:tc>
        <w:tc>
          <w:tcPr>
            <w:tcW w:w="832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6356D4D6" w14:textId="77777777" w:rsidR="00183C98" w:rsidRPr="00E41459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E41459">
              <w:rPr>
                <w:b/>
                <w:bCs/>
              </w:rPr>
              <w:t>Формы текущего контроля успеваемости</w:t>
            </w:r>
          </w:p>
        </w:tc>
      </w:tr>
      <w:tr w:rsidR="00E41459" w:rsidRPr="00E41459" w14:paraId="64351426" w14:textId="77777777" w:rsidTr="00A711AA">
        <w:tc>
          <w:tcPr>
            <w:tcW w:w="2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E934FEE" w14:textId="77777777" w:rsidR="00183C98" w:rsidRPr="00E41459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9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46E5F50" w14:textId="77777777" w:rsidR="00183C98" w:rsidRPr="00E41459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3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94B51A9" w14:textId="77777777" w:rsidR="00183C98" w:rsidRPr="00E41459" w:rsidRDefault="00183C98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E41459">
              <w:rPr>
                <w:b/>
                <w:bCs/>
              </w:rPr>
              <w:t>Всего часов</w:t>
            </w:r>
          </w:p>
        </w:tc>
        <w:tc>
          <w:tcPr>
            <w:tcW w:w="1844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98892D1" w14:textId="612D0A97" w:rsidR="00183C98" w:rsidRPr="00E41459" w:rsidRDefault="009D115C" w:rsidP="00A55906">
            <w:pPr>
              <w:contextualSpacing/>
              <w:jc w:val="center"/>
              <w:rPr>
                <w:b/>
                <w:bCs/>
              </w:rPr>
            </w:pPr>
            <w:r w:rsidRPr="00E41459">
              <w:rPr>
                <w:b/>
                <w:bCs/>
              </w:rPr>
              <w:t>Контак</w:t>
            </w:r>
            <w:r w:rsidR="000466F5" w:rsidRPr="00E41459">
              <w:rPr>
                <w:b/>
                <w:bCs/>
              </w:rPr>
              <w:t>т</w:t>
            </w:r>
            <w:r w:rsidRPr="00E41459">
              <w:rPr>
                <w:b/>
                <w:bCs/>
              </w:rPr>
              <w:t xml:space="preserve">ная работа- </w:t>
            </w:r>
            <w:r w:rsidR="00183C98" w:rsidRPr="00E41459">
              <w:rPr>
                <w:b/>
                <w:bCs/>
              </w:rPr>
              <w:t>Аудиторная работа</w:t>
            </w:r>
          </w:p>
        </w:tc>
        <w:tc>
          <w:tcPr>
            <w:tcW w:w="639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752E46" w14:textId="77777777" w:rsidR="00183C98" w:rsidRPr="00E41459" w:rsidRDefault="00183C98" w:rsidP="00A55906">
            <w:pPr>
              <w:contextualSpacing/>
              <w:jc w:val="center"/>
              <w:rPr>
                <w:b/>
                <w:bCs/>
              </w:rPr>
            </w:pPr>
            <w:r w:rsidRPr="00E41459">
              <w:rPr>
                <w:b/>
                <w:bCs/>
              </w:rPr>
              <w:t>Самостояте</w:t>
            </w:r>
          </w:p>
          <w:p w14:paraId="557CFECE" w14:textId="77777777" w:rsidR="00183C98" w:rsidRPr="00E41459" w:rsidRDefault="00183C98" w:rsidP="00A55906">
            <w:pPr>
              <w:contextualSpacing/>
              <w:jc w:val="center"/>
              <w:rPr>
                <w:b/>
                <w:bCs/>
              </w:rPr>
            </w:pPr>
            <w:r w:rsidRPr="00E41459">
              <w:rPr>
                <w:b/>
                <w:bCs/>
              </w:rPr>
              <w:t xml:space="preserve">льная работа </w:t>
            </w:r>
          </w:p>
        </w:tc>
        <w:tc>
          <w:tcPr>
            <w:tcW w:w="832" w:type="pct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9D9D9"/>
          </w:tcPr>
          <w:p w14:paraId="37481AB3" w14:textId="77777777" w:rsidR="00183C98" w:rsidRPr="00E41459" w:rsidRDefault="00183C98" w:rsidP="00A55906">
            <w:pPr>
              <w:contextualSpacing/>
              <w:jc w:val="center"/>
              <w:rPr>
                <w:b/>
                <w:bCs/>
              </w:rPr>
            </w:pPr>
          </w:p>
        </w:tc>
      </w:tr>
      <w:tr w:rsidR="00E41459" w:rsidRPr="00E41459" w14:paraId="4F0B41FF" w14:textId="77777777" w:rsidTr="00A711AA">
        <w:tc>
          <w:tcPr>
            <w:tcW w:w="2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352EED0" w14:textId="77777777" w:rsidR="00A711AA" w:rsidRPr="00E41459" w:rsidRDefault="00A711AA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91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FA088CF" w14:textId="77777777" w:rsidR="00A711AA" w:rsidRPr="00E41459" w:rsidRDefault="00A711AA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53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CAD78F1" w14:textId="77777777" w:rsidR="00A711AA" w:rsidRPr="00E41459" w:rsidRDefault="00A711AA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6058640" w14:textId="77777777" w:rsidR="00A711AA" w:rsidRPr="00E41459" w:rsidRDefault="00A711AA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E41459">
              <w:rPr>
                <w:b/>
                <w:bCs/>
              </w:rPr>
              <w:t>Общая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CFC10C8" w14:textId="77777777" w:rsidR="00A711AA" w:rsidRPr="00E41459" w:rsidRDefault="00A711AA" w:rsidP="00A55906">
            <w:pPr>
              <w:snapToGrid w:val="0"/>
              <w:contextualSpacing/>
              <w:jc w:val="center"/>
              <w:rPr>
                <w:b/>
                <w:bCs/>
              </w:rPr>
            </w:pPr>
            <w:r w:rsidRPr="00E41459">
              <w:rPr>
                <w:b/>
                <w:bCs/>
              </w:rPr>
              <w:t>Лекции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D1C7FBB" w14:textId="77777777" w:rsidR="00A711AA" w:rsidRPr="00E41459" w:rsidRDefault="00A711AA" w:rsidP="00C7160E">
            <w:pPr>
              <w:snapToGrid w:val="0"/>
              <w:contextualSpacing/>
              <w:jc w:val="center"/>
              <w:rPr>
                <w:b/>
              </w:rPr>
            </w:pPr>
            <w:r w:rsidRPr="00E41459">
              <w:rPr>
                <w:b/>
                <w:bCs/>
              </w:rPr>
              <w:t>Практические и семинарские занятия</w:t>
            </w:r>
          </w:p>
        </w:tc>
        <w:tc>
          <w:tcPr>
            <w:tcW w:w="639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95CEFD2" w14:textId="77777777" w:rsidR="00A711AA" w:rsidRPr="00E41459" w:rsidRDefault="00A711AA" w:rsidP="00A55906">
            <w:pPr>
              <w:snapToGrid w:val="0"/>
              <w:contextualSpacing/>
              <w:jc w:val="center"/>
            </w:pPr>
          </w:p>
        </w:tc>
        <w:tc>
          <w:tcPr>
            <w:tcW w:w="832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68F852" w14:textId="77777777" w:rsidR="00A711AA" w:rsidRPr="00E41459" w:rsidRDefault="00A711AA" w:rsidP="00A55906">
            <w:pPr>
              <w:snapToGrid w:val="0"/>
              <w:contextualSpacing/>
              <w:jc w:val="center"/>
            </w:pPr>
          </w:p>
        </w:tc>
      </w:tr>
      <w:tr w:rsidR="00E41459" w:rsidRPr="00E41459" w14:paraId="40D88949" w14:textId="77777777" w:rsidTr="00A711AA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EFB62A" w14:textId="77777777" w:rsidR="00A711AA" w:rsidRPr="00E41459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lastRenderedPageBreak/>
              <w:t>1.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2C63FD" w14:textId="77777777" w:rsidR="00A711AA" w:rsidRPr="00E41459" w:rsidRDefault="00A711AA" w:rsidP="00A55906">
            <w:pPr>
              <w:pStyle w:val="ConsPlusNormal"/>
              <w:widowControl/>
              <w:snapToGrid w:val="0"/>
              <w:ind w:firstLine="0"/>
              <w:contextualSpacing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41459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GR-менеджмент в контексте современных этичных коммуникативных практик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204CF20" w14:textId="7D1BD4CA" w:rsidR="00A711AA" w:rsidRPr="00E41459" w:rsidRDefault="00DF35C7" w:rsidP="008A3F9F">
            <w:pPr>
              <w:contextualSpacing/>
              <w:jc w:val="center"/>
            </w:pPr>
            <w:r w:rsidRPr="00E41459">
              <w:t>3</w:t>
            </w:r>
            <w:r w:rsidR="008A3F9F" w:rsidRPr="00E41459">
              <w:t>8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8B0652" w14:textId="056303E9" w:rsidR="00A711AA" w:rsidRPr="00E41459" w:rsidRDefault="00DF35C7" w:rsidP="008A3F9F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1</w:t>
            </w:r>
            <w:r w:rsidR="008A3F9F" w:rsidRPr="00E41459">
              <w:t>6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97E4FD5" w14:textId="763F37A6" w:rsidR="00A711AA" w:rsidRPr="00E41459" w:rsidRDefault="00DF35C7" w:rsidP="00B16ACE">
            <w:pPr>
              <w:snapToGrid w:val="0"/>
              <w:contextualSpacing/>
              <w:jc w:val="center"/>
            </w:pPr>
            <w:r w:rsidRPr="00E41459">
              <w:t>8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DC96244" w14:textId="001503E0" w:rsidR="00A711AA" w:rsidRPr="00E41459" w:rsidRDefault="001E59A6" w:rsidP="00A55906">
            <w:pPr>
              <w:snapToGrid w:val="0"/>
              <w:contextualSpacing/>
              <w:jc w:val="center"/>
            </w:pPr>
            <w:r w:rsidRPr="00E41459">
              <w:t>8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B93E8" w14:textId="18F3CE1A" w:rsidR="00A711AA" w:rsidRPr="00E41459" w:rsidRDefault="001E59A6" w:rsidP="00740FD8">
            <w:pPr>
              <w:snapToGrid w:val="0"/>
              <w:contextualSpacing/>
              <w:jc w:val="center"/>
            </w:pPr>
            <w:r w:rsidRPr="00E41459">
              <w:t>22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616E2" w14:textId="77777777" w:rsidR="00A711AA" w:rsidRPr="00E41459" w:rsidRDefault="00A711AA" w:rsidP="00A55906">
            <w:pPr>
              <w:snapToGrid w:val="0"/>
              <w:contextualSpacing/>
              <w:jc w:val="center"/>
            </w:pPr>
            <w:r w:rsidRPr="00E41459">
              <w:t>Опрос, проверка домашнего задания, групповая дискуссия</w:t>
            </w:r>
          </w:p>
        </w:tc>
      </w:tr>
      <w:tr w:rsidR="00E41459" w:rsidRPr="00E41459" w14:paraId="7DFA0F5F" w14:textId="77777777" w:rsidTr="00A711AA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E177D4D" w14:textId="77777777" w:rsidR="00A711AA" w:rsidRPr="00E41459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2.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2ECD42" w14:textId="77777777" w:rsidR="00A711AA" w:rsidRPr="00E41459" w:rsidRDefault="00A711AA" w:rsidP="00A55906">
            <w:pPr>
              <w:pStyle w:val="af3"/>
              <w:snapToGrid w:val="0"/>
              <w:spacing w:after="0"/>
              <w:ind w:left="0"/>
              <w:contextualSpacing/>
              <w:rPr>
                <w:rStyle w:val="apple-style-span"/>
              </w:rPr>
            </w:pPr>
            <w:r w:rsidRPr="00E41459">
              <w:rPr>
                <w:rStyle w:val="apple-style-span"/>
              </w:rPr>
              <w:t>Основные GR-технологии: типология и особенности.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855874" w14:textId="6BCC340E" w:rsidR="00A711AA" w:rsidRPr="00E41459" w:rsidRDefault="00DF35C7" w:rsidP="00062B98">
            <w:pPr>
              <w:contextualSpacing/>
              <w:jc w:val="center"/>
            </w:pPr>
            <w:r w:rsidRPr="00E41459">
              <w:t>3</w:t>
            </w:r>
            <w:r w:rsidR="001E59A6" w:rsidRPr="00E41459">
              <w:t>4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29F6788" w14:textId="09758C78" w:rsidR="00A711AA" w:rsidRPr="00E41459" w:rsidRDefault="00DF35C7" w:rsidP="00740FD8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12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39CF4" w14:textId="7246E206" w:rsidR="00A711AA" w:rsidRPr="00E41459" w:rsidRDefault="00DF35C7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6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AB92099" w14:textId="41426046" w:rsidR="00A711AA" w:rsidRPr="00E41459" w:rsidRDefault="001E59A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6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244CE5" w14:textId="21FAB49E" w:rsidR="00A711AA" w:rsidRPr="00E41459" w:rsidRDefault="001E59A6" w:rsidP="00FE51F7">
            <w:pPr>
              <w:snapToGrid w:val="0"/>
              <w:contextualSpacing/>
              <w:jc w:val="center"/>
            </w:pPr>
            <w:r w:rsidRPr="00E41459">
              <w:t>22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A6D9B0" w14:textId="77777777" w:rsidR="00A711AA" w:rsidRPr="00E41459" w:rsidRDefault="00A711AA" w:rsidP="00A55906">
            <w:pPr>
              <w:snapToGrid w:val="0"/>
              <w:contextualSpacing/>
              <w:jc w:val="center"/>
            </w:pPr>
            <w:r w:rsidRPr="00E41459">
              <w:t>Анализ и решение ситуационных задач (кейсов), дискуссия по докладам</w:t>
            </w:r>
          </w:p>
        </w:tc>
      </w:tr>
      <w:tr w:rsidR="00E41459" w:rsidRPr="00E41459" w14:paraId="60DD31A5" w14:textId="77777777" w:rsidTr="00A711AA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2CB8ED" w14:textId="77777777" w:rsidR="00A711AA" w:rsidRPr="00E41459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3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7BF6165" w14:textId="77777777" w:rsidR="00A711AA" w:rsidRPr="00E41459" w:rsidRDefault="00A711AA" w:rsidP="00A55906">
            <w:pPr>
              <w:pStyle w:val="af3"/>
              <w:snapToGrid w:val="0"/>
              <w:spacing w:after="0"/>
              <w:ind w:left="0"/>
              <w:contextualSpacing/>
            </w:pPr>
            <w:r w:rsidRPr="00E41459">
              <w:t>Эффективное лоббирование как политико-коммуникативный процесс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083EED" w14:textId="4DFB518E" w:rsidR="00A711AA" w:rsidRPr="00E41459" w:rsidRDefault="00DF35C7" w:rsidP="008A3F9F">
            <w:pPr>
              <w:contextualSpacing/>
              <w:jc w:val="center"/>
            </w:pPr>
            <w:r w:rsidRPr="00E41459">
              <w:t>3</w:t>
            </w:r>
            <w:r w:rsidR="008A3F9F" w:rsidRPr="00E41459">
              <w:t>8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62DEC5" w14:textId="5C505C9A" w:rsidR="00A711AA" w:rsidRPr="00E41459" w:rsidRDefault="00DF35C7" w:rsidP="008A3F9F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1</w:t>
            </w:r>
            <w:r w:rsidR="008A3F9F" w:rsidRPr="00E41459">
              <w:t>6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08E8C8" w14:textId="2459F0CD" w:rsidR="00A711AA" w:rsidRPr="00E41459" w:rsidRDefault="00DF35C7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8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D729DB" w14:textId="2A74243D" w:rsidR="00A711AA" w:rsidRPr="00E41459" w:rsidRDefault="001E59A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8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6D914D" w14:textId="68D50982" w:rsidR="00A711AA" w:rsidRPr="00E41459" w:rsidRDefault="001E59A6" w:rsidP="00740FD8">
            <w:pPr>
              <w:snapToGrid w:val="0"/>
              <w:contextualSpacing/>
              <w:jc w:val="center"/>
            </w:pPr>
            <w:r w:rsidRPr="00E41459">
              <w:t>22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BE92C" w14:textId="76CB57A2" w:rsidR="00A711AA" w:rsidRPr="00E41459" w:rsidRDefault="00A711AA" w:rsidP="00A55906">
            <w:pPr>
              <w:snapToGrid w:val="0"/>
              <w:contextualSpacing/>
              <w:jc w:val="center"/>
            </w:pPr>
            <w:r w:rsidRPr="00E41459">
              <w:t xml:space="preserve">Групповая дискуссия. анализ кейсов </w:t>
            </w:r>
          </w:p>
        </w:tc>
      </w:tr>
      <w:tr w:rsidR="00E41459" w:rsidRPr="00E41459" w14:paraId="76262976" w14:textId="77777777" w:rsidTr="00A711AA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C68007" w14:textId="77777777" w:rsidR="00A711AA" w:rsidRPr="00E41459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4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A2A5465" w14:textId="77777777" w:rsidR="00A711AA" w:rsidRPr="00E41459" w:rsidRDefault="00A711AA" w:rsidP="00A55906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</w:rPr>
            </w:pPr>
            <w:r w:rsidRPr="00E41459">
              <w:rPr>
                <w:rFonts w:eastAsia="TimesNewRomanPSMT"/>
                <w:bCs/>
              </w:rPr>
              <w:t>Актуальные медийно-коммуникационные аспекты технологий GR и лоббирования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F4AE50" w14:textId="770B7725" w:rsidR="00A711AA" w:rsidRPr="00E41459" w:rsidRDefault="00DF35C7" w:rsidP="008A3F9F">
            <w:pPr>
              <w:contextualSpacing/>
              <w:jc w:val="center"/>
            </w:pPr>
            <w:r w:rsidRPr="00E41459">
              <w:t>3</w:t>
            </w:r>
            <w:r w:rsidR="008A3F9F" w:rsidRPr="00E41459">
              <w:t>4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D00435" w14:textId="18A28B25" w:rsidR="00A711AA" w:rsidRPr="00E41459" w:rsidRDefault="00DF35C7" w:rsidP="008A3F9F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1</w:t>
            </w:r>
            <w:r w:rsidR="008A3F9F" w:rsidRPr="00E41459">
              <w:t>2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3E5A98" w14:textId="29779C40" w:rsidR="00A711AA" w:rsidRPr="00E41459" w:rsidRDefault="00DF35C7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6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263E14" w14:textId="449F1239" w:rsidR="00A711AA" w:rsidRPr="00E41459" w:rsidRDefault="001E59A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6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E14D2" w14:textId="77777777" w:rsidR="00A711AA" w:rsidRPr="00E41459" w:rsidRDefault="00A711AA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27200050" w14:textId="77777777" w:rsidR="001E59A6" w:rsidRPr="00E41459" w:rsidRDefault="001E59A6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77EBB230" w14:textId="77777777" w:rsidR="001E59A6" w:rsidRPr="00E41459" w:rsidRDefault="001E59A6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65B63CE0" w14:textId="77777777" w:rsidR="001E59A6" w:rsidRPr="00E41459" w:rsidRDefault="001E59A6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10B5DA1F" w14:textId="7393922B" w:rsidR="001E59A6" w:rsidRPr="00E41459" w:rsidRDefault="001E59A6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22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D97A0" w14:textId="2443A460" w:rsidR="00A711AA" w:rsidRPr="00E41459" w:rsidRDefault="00A711AA" w:rsidP="00196237">
            <w:pPr>
              <w:snapToGrid w:val="0"/>
              <w:contextualSpacing/>
              <w:jc w:val="center"/>
            </w:pPr>
            <w:r w:rsidRPr="00E41459">
              <w:t>Опрос, подготовка докладов, анализ и решение кейсов</w:t>
            </w:r>
            <w:r w:rsidR="00554791" w:rsidRPr="00E41459">
              <w:t>, подготовка контрольной работы</w:t>
            </w:r>
          </w:p>
          <w:p w14:paraId="0C2EB017" w14:textId="1B92342B" w:rsidR="00A711AA" w:rsidRPr="00E41459" w:rsidRDefault="00A711AA" w:rsidP="00196237">
            <w:pPr>
              <w:snapToGrid w:val="0"/>
              <w:contextualSpacing/>
              <w:jc w:val="center"/>
            </w:pPr>
          </w:p>
        </w:tc>
      </w:tr>
      <w:tr w:rsidR="00E41459" w:rsidRPr="00E41459" w14:paraId="62180B06" w14:textId="77777777" w:rsidTr="00A711AA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FA1CDA" w14:textId="4F6BCE01" w:rsidR="00DF35C7" w:rsidRPr="00E41459" w:rsidRDefault="00DF35C7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5</w:t>
            </w: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318E57" w14:textId="1F939D2B" w:rsidR="00DF35C7" w:rsidRPr="00E41459" w:rsidRDefault="00DF35C7" w:rsidP="00A55906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</w:rPr>
            </w:pPr>
            <w:r w:rsidRPr="00E41459">
              <w:t>Методы работы с экспертным сообществом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72E93D2" w14:textId="3E64D0AF" w:rsidR="00DF35C7" w:rsidRPr="00E41459" w:rsidRDefault="00DF35C7" w:rsidP="008A3F9F">
            <w:pPr>
              <w:contextualSpacing/>
              <w:jc w:val="center"/>
            </w:pPr>
            <w:r w:rsidRPr="00E41459">
              <w:t>3</w:t>
            </w:r>
            <w:r w:rsidR="008A3F9F" w:rsidRPr="00E41459">
              <w:t>6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0E9AE8F" w14:textId="6665961E" w:rsidR="00DF35C7" w:rsidRPr="00E41459" w:rsidRDefault="00DF35C7" w:rsidP="008A3F9F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1</w:t>
            </w:r>
            <w:r w:rsidR="008A3F9F" w:rsidRPr="00E41459">
              <w:t>2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FDAAAE5" w14:textId="6CB20A6E" w:rsidR="00DF35C7" w:rsidRPr="00E41459" w:rsidRDefault="00DF35C7" w:rsidP="00B16ACE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6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2DAF247" w14:textId="258AFB49" w:rsidR="00DF35C7" w:rsidRPr="00E41459" w:rsidRDefault="001E59A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6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D89CDA" w14:textId="77777777" w:rsidR="00DF35C7" w:rsidRPr="00E41459" w:rsidRDefault="00DF35C7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3F53E13D" w14:textId="77777777" w:rsidR="001E59A6" w:rsidRPr="00E41459" w:rsidRDefault="001E59A6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381EBE8C" w14:textId="77777777" w:rsidR="001E59A6" w:rsidRPr="00E41459" w:rsidRDefault="001E59A6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</w:p>
          <w:p w14:paraId="748D5486" w14:textId="73C11E5D" w:rsidR="001E59A6" w:rsidRPr="00E41459" w:rsidRDefault="001E59A6" w:rsidP="00A03431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</w:pPr>
            <w:r w:rsidRPr="00E41459">
              <w:t>24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43ED1" w14:textId="568A503D" w:rsidR="00DF35C7" w:rsidRPr="00E41459" w:rsidRDefault="00DF35C7" w:rsidP="00DF35C7">
            <w:pPr>
              <w:snapToGrid w:val="0"/>
              <w:contextualSpacing/>
              <w:jc w:val="center"/>
            </w:pPr>
            <w:r w:rsidRPr="00E41459">
              <w:t xml:space="preserve">Опрос, подготовка докладов, анализ и решение кейсов </w:t>
            </w:r>
          </w:p>
          <w:p w14:paraId="6CF08480" w14:textId="77777777" w:rsidR="00DF35C7" w:rsidRPr="00E41459" w:rsidRDefault="00DF35C7" w:rsidP="00196237">
            <w:pPr>
              <w:snapToGrid w:val="0"/>
              <w:contextualSpacing/>
              <w:jc w:val="center"/>
            </w:pPr>
          </w:p>
        </w:tc>
      </w:tr>
      <w:tr w:rsidR="00E41459" w:rsidRPr="00E41459" w14:paraId="510085CF" w14:textId="77777777" w:rsidTr="00A711AA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117C2B" w14:textId="77777777" w:rsidR="00A711AA" w:rsidRPr="00E41459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6D55178" w14:textId="77777777" w:rsidR="00A711AA" w:rsidRPr="00E41459" w:rsidRDefault="00A711AA" w:rsidP="00A55906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/>
                <w:bCs/>
              </w:rPr>
            </w:pPr>
            <w:r w:rsidRPr="00E41459">
              <w:rPr>
                <w:b/>
              </w:rPr>
              <w:t>В целом по дисциплине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A325E3" w14:textId="787A996A" w:rsidR="00A711AA" w:rsidRPr="00E41459" w:rsidRDefault="00A711AA" w:rsidP="00BF0448">
            <w:pPr>
              <w:contextualSpacing/>
              <w:jc w:val="center"/>
              <w:rPr>
                <w:b/>
              </w:rPr>
            </w:pPr>
            <w:r w:rsidRPr="00E41459">
              <w:rPr>
                <w:b/>
              </w:rPr>
              <w:t>18</w:t>
            </w:r>
            <w:r w:rsidR="00554791" w:rsidRPr="00E41459">
              <w:rPr>
                <w:b/>
              </w:rPr>
              <w:t>0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F13F45" w14:textId="1762CC74" w:rsidR="00A711AA" w:rsidRPr="00E41459" w:rsidRDefault="00554791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E41459">
              <w:rPr>
                <w:b/>
              </w:rPr>
              <w:t>68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B1510AF" w14:textId="6F47326F" w:rsidR="00A711AA" w:rsidRPr="00E41459" w:rsidRDefault="00554791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E41459">
              <w:rPr>
                <w:b/>
              </w:rPr>
              <w:t>34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22DE284" w14:textId="324BA8FF" w:rsidR="00A711AA" w:rsidRPr="00E41459" w:rsidRDefault="00554791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E41459">
              <w:rPr>
                <w:b/>
              </w:rPr>
              <w:t>34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A922BE" w14:textId="77777777" w:rsidR="00663BB0" w:rsidRPr="00E41459" w:rsidRDefault="00663BB0" w:rsidP="00A55906">
            <w:pPr>
              <w:jc w:val="center"/>
              <w:rPr>
                <w:b/>
              </w:rPr>
            </w:pPr>
          </w:p>
          <w:p w14:paraId="29A9DF0B" w14:textId="77777777" w:rsidR="00663BB0" w:rsidRPr="00E41459" w:rsidRDefault="00663BB0" w:rsidP="00A55906">
            <w:pPr>
              <w:jc w:val="center"/>
              <w:rPr>
                <w:b/>
              </w:rPr>
            </w:pPr>
          </w:p>
          <w:p w14:paraId="2F8A666A" w14:textId="4A0129B5" w:rsidR="00A711AA" w:rsidRPr="00E41459" w:rsidRDefault="00554791" w:rsidP="00A55906">
            <w:pPr>
              <w:jc w:val="center"/>
              <w:rPr>
                <w:b/>
              </w:rPr>
            </w:pPr>
            <w:r w:rsidRPr="00E41459">
              <w:rPr>
                <w:b/>
              </w:rPr>
              <w:t>112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7BA3C" w14:textId="4B8A8161" w:rsidR="00A711AA" w:rsidRPr="00E41459" w:rsidRDefault="00A711AA" w:rsidP="00FE51F7">
            <w:pPr>
              <w:snapToGrid w:val="0"/>
              <w:contextualSpacing/>
              <w:jc w:val="center"/>
              <w:rPr>
                <w:b/>
              </w:rPr>
            </w:pPr>
            <w:r w:rsidRPr="00E41459">
              <w:rPr>
                <w:b/>
              </w:rPr>
              <w:t xml:space="preserve">Согласно учебному плану: </w:t>
            </w:r>
            <w:r w:rsidR="00554791" w:rsidRPr="00E41459">
              <w:rPr>
                <w:b/>
              </w:rPr>
              <w:t>контрольная работа</w:t>
            </w:r>
          </w:p>
        </w:tc>
      </w:tr>
      <w:tr w:rsidR="00A711AA" w:rsidRPr="00E41459" w14:paraId="4FC93A05" w14:textId="77777777" w:rsidTr="00A711AA">
        <w:tc>
          <w:tcPr>
            <w:tcW w:w="2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1A3356" w14:textId="77777777" w:rsidR="00A711AA" w:rsidRPr="00E41459" w:rsidRDefault="00A711AA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</w:p>
        </w:tc>
        <w:tc>
          <w:tcPr>
            <w:tcW w:w="9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303B9E" w14:textId="77777777" w:rsidR="00A711AA" w:rsidRPr="00E41459" w:rsidRDefault="00A711AA" w:rsidP="00A55906">
            <w:pPr>
              <w:pStyle w:val="af3"/>
              <w:snapToGrid w:val="0"/>
              <w:spacing w:after="0"/>
              <w:ind w:left="0"/>
              <w:contextualSpacing/>
            </w:pPr>
            <w:r w:rsidRPr="00E41459">
              <w:t>Итого в%</w:t>
            </w:r>
          </w:p>
        </w:tc>
        <w:tc>
          <w:tcPr>
            <w:tcW w:w="5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96BD9EA" w14:textId="77777777" w:rsidR="00A711AA" w:rsidRPr="00E41459" w:rsidRDefault="00A711AA" w:rsidP="00BF0448">
            <w:pPr>
              <w:contextualSpacing/>
              <w:jc w:val="center"/>
              <w:rPr>
                <w:b/>
              </w:rPr>
            </w:pPr>
            <w:r w:rsidRPr="00E41459">
              <w:rPr>
                <w:b/>
              </w:rPr>
              <w:t>100</w:t>
            </w:r>
          </w:p>
        </w:tc>
        <w:tc>
          <w:tcPr>
            <w:tcW w:w="6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993C4B7" w14:textId="6F35C7A9" w:rsidR="00A711AA" w:rsidRPr="00E41459" w:rsidRDefault="001E59A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E41459">
              <w:rPr>
                <w:b/>
              </w:rPr>
              <w:t>38</w:t>
            </w:r>
          </w:p>
        </w:tc>
        <w:tc>
          <w:tcPr>
            <w:tcW w:w="5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4EE9119" w14:textId="161A3DC4" w:rsidR="00A711AA" w:rsidRPr="00E41459" w:rsidRDefault="001E59A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E41459">
              <w:rPr>
                <w:b/>
              </w:rPr>
              <w:t>50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414639" w14:textId="78D784AD" w:rsidR="00A711AA" w:rsidRPr="00E41459" w:rsidRDefault="001E59A6" w:rsidP="00A55906">
            <w:pPr>
              <w:tabs>
                <w:tab w:val="left" w:pos="709"/>
                <w:tab w:val="left" w:pos="993"/>
              </w:tabs>
              <w:snapToGrid w:val="0"/>
              <w:contextualSpacing/>
              <w:jc w:val="center"/>
              <w:rPr>
                <w:b/>
              </w:rPr>
            </w:pPr>
            <w:r w:rsidRPr="00E41459">
              <w:rPr>
                <w:b/>
              </w:rPr>
              <w:t>50</w:t>
            </w:r>
          </w:p>
        </w:tc>
        <w:tc>
          <w:tcPr>
            <w:tcW w:w="6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FBFE4" w14:textId="731D4686" w:rsidR="00A711AA" w:rsidRPr="00E41459" w:rsidRDefault="001E59A6" w:rsidP="00A55906">
            <w:pPr>
              <w:jc w:val="center"/>
              <w:rPr>
                <w:b/>
              </w:rPr>
            </w:pPr>
            <w:r w:rsidRPr="00E41459">
              <w:rPr>
                <w:b/>
              </w:rPr>
              <w:t>62</w:t>
            </w:r>
          </w:p>
        </w:tc>
        <w:tc>
          <w:tcPr>
            <w:tcW w:w="8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156BC" w14:textId="77777777" w:rsidR="00A711AA" w:rsidRPr="00E41459" w:rsidRDefault="00A711AA" w:rsidP="00FE51F7">
            <w:pPr>
              <w:snapToGrid w:val="0"/>
              <w:contextualSpacing/>
              <w:jc w:val="center"/>
              <w:rPr>
                <w:b/>
              </w:rPr>
            </w:pPr>
          </w:p>
        </w:tc>
      </w:tr>
    </w:tbl>
    <w:p w14:paraId="75C3B5D8" w14:textId="77777777" w:rsidR="00BB5FAB" w:rsidRPr="00E41459" w:rsidRDefault="00BB5FAB" w:rsidP="00DA068C">
      <w:pPr>
        <w:keepLines/>
        <w:ind w:right="20"/>
        <w:jc w:val="center"/>
        <w:rPr>
          <w:b/>
          <w:bCs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9"/>
        <w:gridCol w:w="4741"/>
        <w:gridCol w:w="2219"/>
      </w:tblGrid>
      <w:tr w:rsidR="00E41459" w:rsidRPr="00E41459" w14:paraId="6A2628B0" w14:textId="77777777" w:rsidTr="00036B84">
        <w:tc>
          <w:tcPr>
            <w:tcW w:w="9379" w:type="dxa"/>
            <w:gridSpan w:val="3"/>
            <w:tcBorders>
              <w:top w:val="nil"/>
              <w:left w:val="nil"/>
              <w:right w:val="nil"/>
            </w:tcBorders>
          </w:tcPr>
          <w:p w14:paraId="70240C1D" w14:textId="77777777" w:rsidR="00A711AA" w:rsidRPr="00E41459" w:rsidRDefault="00036B84" w:rsidP="00036B84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41459">
              <w:rPr>
                <w:b/>
                <w:sz w:val="28"/>
                <w:szCs w:val="28"/>
              </w:rPr>
              <w:lastRenderedPageBreak/>
              <w:t>5.3. Содержание семинаров, практических занятий</w:t>
            </w:r>
          </w:p>
          <w:p w14:paraId="31F19D10" w14:textId="77777777" w:rsidR="00036B84" w:rsidRPr="00E41459" w:rsidRDefault="00036B84" w:rsidP="00036B84">
            <w:pPr>
              <w:keepNext/>
              <w:spacing w:line="360" w:lineRule="auto"/>
              <w:contextualSpacing/>
              <w:jc w:val="right"/>
              <w:rPr>
                <w:bCs/>
                <w:sz w:val="28"/>
                <w:szCs w:val="28"/>
              </w:rPr>
            </w:pPr>
            <w:r w:rsidRPr="00E41459">
              <w:rPr>
                <w:bCs/>
                <w:sz w:val="28"/>
                <w:szCs w:val="28"/>
              </w:rPr>
              <w:t>Таблица 4.</w:t>
            </w:r>
          </w:p>
          <w:p w14:paraId="1D233147" w14:textId="77777777" w:rsidR="00036B84" w:rsidRPr="00E41459" w:rsidRDefault="00036B84" w:rsidP="00036B84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</w:p>
        </w:tc>
      </w:tr>
      <w:tr w:rsidR="00E41459" w:rsidRPr="00E41459" w14:paraId="4C4150CD" w14:textId="77777777" w:rsidTr="000715E4">
        <w:tc>
          <w:tcPr>
            <w:tcW w:w="2419" w:type="dxa"/>
          </w:tcPr>
          <w:p w14:paraId="54F3D51B" w14:textId="77777777" w:rsidR="00A711AA" w:rsidRPr="00E41459" w:rsidRDefault="00A711AA" w:rsidP="00A711AA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41459">
              <w:rPr>
                <w:b/>
              </w:rPr>
              <w:t>Наименование тем (разделов) дисциплины</w:t>
            </w:r>
          </w:p>
        </w:tc>
        <w:tc>
          <w:tcPr>
            <w:tcW w:w="4741" w:type="dxa"/>
          </w:tcPr>
          <w:p w14:paraId="29435F9A" w14:textId="77777777" w:rsidR="00A711AA" w:rsidRPr="00E41459" w:rsidRDefault="00A711AA" w:rsidP="00A711AA">
            <w:pPr>
              <w:keepNext/>
              <w:keepLines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41459">
              <w:rPr>
                <w:b/>
              </w:rPr>
              <w:t xml:space="preserve">Перечень вопросов для обсуждения на семинарских, практических занятиях, рекомендуемые источники из разделов 8,9 </w:t>
            </w:r>
          </w:p>
        </w:tc>
        <w:tc>
          <w:tcPr>
            <w:tcW w:w="2219" w:type="dxa"/>
          </w:tcPr>
          <w:p w14:paraId="18B754EA" w14:textId="77777777" w:rsidR="00A711AA" w:rsidRPr="00E41459" w:rsidRDefault="00A711AA" w:rsidP="00A711AA">
            <w:pPr>
              <w:keepNext/>
              <w:keepLines/>
              <w:widowControl w:val="0"/>
              <w:autoSpaceDE w:val="0"/>
              <w:autoSpaceDN w:val="0"/>
              <w:adjustRightInd w:val="0"/>
            </w:pPr>
            <w:r w:rsidRPr="00E41459">
              <w:rPr>
                <w:b/>
              </w:rPr>
              <w:t>Формы проведения занятий</w:t>
            </w:r>
          </w:p>
        </w:tc>
      </w:tr>
      <w:tr w:rsidR="00E41459" w:rsidRPr="00E41459" w14:paraId="5F170CCE" w14:textId="77777777" w:rsidTr="000715E4">
        <w:tc>
          <w:tcPr>
            <w:tcW w:w="2419" w:type="dxa"/>
          </w:tcPr>
          <w:p w14:paraId="00C5A05E" w14:textId="77777777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E41459">
              <w:rPr>
                <w:rFonts w:eastAsia="SimSun"/>
                <w:bCs/>
              </w:rPr>
              <w:t>GR-менеджмент в контексте современных этичных коммуникативных практик</w:t>
            </w:r>
          </w:p>
        </w:tc>
        <w:tc>
          <w:tcPr>
            <w:tcW w:w="4741" w:type="dxa"/>
          </w:tcPr>
          <w:p w14:paraId="38A5EC19" w14:textId="77777777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</w:pPr>
            <w:r w:rsidRPr="00E41459">
              <w:t>Субъекты и объекты GR. Работа GR-департаментов крупных компаний. Консалтинговые компании как внешние исполнители GR-стратегий. Типовые задачи, циклы и функции в GR-консалтинге. GR-менеджмент в рамках GR-департамента: методы оценки эффективности работы. Специфика профессиональных навыков, качеств, умений и знаний GR-специалиста. Современные теории менеджмента, включая public affairs management, и их взаимосвязь с деятельностью в сфере government relations.</w:t>
            </w:r>
          </w:p>
          <w:p w14:paraId="505F4C88" w14:textId="77777777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</w:pPr>
            <w:r w:rsidRPr="00E41459">
              <w:t xml:space="preserve">Кодексы поведения специалиста в GR-менеджменте. Политический, экономический и социальный контекст работы специалистов в сфере коммуникаций бизнеса и властных структур. </w:t>
            </w:r>
          </w:p>
          <w:p w14:paraId="7307CD5A" w14:textId="77777777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jc w:val="both"/>
              <w:rPr>
                <w:b/>
              </w:rPr>
            </w:pPr>
            <w:r w:rsidRPr="00E41459">
              <w:rPr>
                <w:b/>
              </w:rPr>
              <w:t>Рекомендованные источники раздела 8: 1-5</w:t>
            </w:r>
          </w:p>
          <w:p w14:paraId="0D5DEEA2" w14:textId="51BE77F3" w:rsidR="00A711AA" w:rsidRPr="00E41459" w:rsidRDefault="00A711AA" w:rsidP="00D17591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Cs/>
              </w:rPr>
            </w:pPr>
            <w:r w:rsidRPr="00E41459">
              <w:rPr>
                <w:b/>
              </w:rPr>
              <w:t xml:space="preserve">Рекомендованные источники раздела 9: </w:t>
            </w:r>
            <w:r w:rsidR="00D17591" w:rsidRPr="00E41459">
              <w:rPr>
                <w:b/>
              </w:rPr>
              <w:t>все</w:t>
            </w:r>
          </w:p>
        </w:tc>
        <w:tc>
          <w:tcPr>
            <w:tcW w:w="2219" w:type="dxa"/>
          </w:tcPr>
          <w:p w14:paraId="679876EB" w14:textId="77777777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E41459">
              <w:rPr>
                <w:bCs/>
              </w:rPr>
              <w:t>Опрос, дискуссия, анализ кейсов</w:t>
            </w:r>
          </w:p>
        </w:tc>
      </w:tr>
      <w:tr w:rsidR="00E41459" w:rsidRPr="00E41459" w14:paraId="4F7EC187" w14:textId="77777777" w:rsidTr="000715E4">
        <w:tc>
          <w:tcPr>
            <w:tcW w:w="2419" w:type="dxa"/>
          </w:tcPr>
          <w:p w14:paraId="12532935" w14:textId="77777777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E41459">
              <w:rPr>
                <w:rStyle w:val="apple-style-span"/>
              </w:rPr>
              <w:t>Основные GR-технологии: типология и особенности.</w:t>
            </w:r>
          </w:p>
        </w:tc>
        <w:tc>
          <w:tcPr>
            <w:tcW w:w="4741" w:type="dxa"/>
          </w:tcPr>
          <w:p w14:paraId="1B609F16" w14:textId="77777777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</w:pPr>
            <w:r w:rsidRPr="00E41459">
              <w:t>Этапы деятельности в реализации GR-кампании. Методы легального поиска точек доступа к лицам, принимающим государственные (регулятивные, стратегические, политические) решения. Классификация лиц, принимающих решения (с учетом уровней власти, типов власти). Технология воздействия на лиц, принимающих решения, через продвижение экспертных мессиджей в медиа. Технологии установления контактов через предоставление законодателям информации по конкретной отрасли или бизнес-компании на профильных мероприятиях.</w:t>
            </w:r>
          </w:p>
          <w:p w14:paraId="64C3D7BF" w14:textId="77777777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E41459">
              <w:rPr>
                <w:b/>
              </w:rPr>
              <w:t>Рекомендованные источники раздела 8: 1-5</w:t>
            </w:r>
          </w:p>
          <w:p w14:paraId="4838A289" w14:textId="6ACD55ED" w:rsidR="00A711AA" w:rsidRPr="00E41459" w:rsidRDefault="00A711AA" w:rsidP="00D17591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Cs/>
              </w:rPr>
            </w:pPr>
            <w:r w:rsidRPr="00E41459">
              <w:rPr>
                <w:b/>
              </w:rPr>
              <w:t xml:space="preserve">Рекомендованные источники раздела 9: </w:t>
            </w:r>
            <w:r w:rsidR="00D17591" w:rsidRPr="00E41459">
              <w:rPr>
                <w:b/>
              </w:rPr>
              <w:t>все</w:t>
            </w:r>
          </w:p>
        </w:tc>
        <w:tc>
          <w:tcPr>
            <w:tcW w:w="2219" w:type="dxa"/>
          </w:tcPr>
          <w:p w14:paraId="3FC04E0B" w14:textId="77777777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E41459">
              <w:rPr>
                <w:bCs/>
              </w:rPr>
              <w:t>Опрос, дискуссия</w:t>
            </w:r>
          </w:p>
        </w:tc>
      </w:tr>
      <w:tr w:rsidR="00E41459" w:rsidRPr="00E41459" w14:paraId="522A6049" w14:textId="77777777" w:rsidTr="000715E4">
        <w:trPr>
          <w:trHeight w:val="5307"/>
        </w:trPr>
        <w:tc>
          <w:tcPr>
            <w:tcW w:w="2419" w:type="dxa"/>
          </w:tcPr>
          <w:p w14:paraId="4CD34776" w14:textId="77777777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E41459">
              <w:lastRenderedPageBreak/>
              <w:t>Эффективное лоббирование как политико-коммуникативный процесс</w:t>
            </w:r>
          </w:p>
        </w:tc>
        <w:tc>
          <w:tcPr>
            <w:tcW w:w="4741" w:type="dxa"/>
          </w:tcPr>
          <w:p w14:paraId="60695787" w14:textId="77777777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708"/>
              <w:jc w:val="both"/>
              <w:rPr>
                <w:bCs/>
              </w:rPr>
            </w:pPr>
            <w:r w:rsidRPr="00E41459">
              <w:rPr>
                <w:bCs/>
              </w:rPr>
              <w:t>Теоретические подходы к лоббизму: различные интерпретации теорий групп интересов. Корпоративистские и плюралистические интерпретации групп интересов. Разграничение коррупции как нарушения («порчи») правил игры и лоббизма как легального и институционализированного в ряде юрисдикций политико-коммуникативного процесса. Исторический опыт технологий лоббизма в США. Лоббизм в Конгрессе, в органах исполнительной власти. Лоббизм и предвыборные кампании в США. Практика регистрации лоббистов в США. Корпоративный и политический лоббизм в национальных государствах Европы и на уровне институтов Евросоюза (Совет ЕС, Европейский совет, Еврокомиссия, Европарламент).</w:t>
            </w:r>
          </w:p>
          <w:p w14:paraId="444FB1D5" w14:textId="77777777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E41459">
              <w:rPr>
                <w:b/>
              </w:rPr>
              <w:t>Рекомендованные источники раздела 8: 1-5</w:t>
            </w:r>
          </w:p>
          <w:p w14:paraId="4065FF69" w14:textId="2D53F8FB" w:rsidR="00A711AA" w:rsidRPr="00E41459" w:rsidRDefault="00A711AA" w:rsidP="00D17591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</w:pPr>
            <w:r w:rsidRPr="00E41459">
              <w:rPr>
                <w:b/>
              </w:rPr>
              <w:t xml:space="preserve">Рекомендованные источники раздела 9: </w:t>
            </w:r>
            <w:r w:rsidR="00D17591" w:rsidRPr="00E41459">
              <w:rPr>
                <w:b/>
              </w:rPr>
              <w:t>все</w:t>
            </w:r>
          </w:p>
        </w:tc>
        <w:tc>
          <w:tcPr>
            <w:tcW w:w="2219" w:type="dxa"/>
          </w:tcPr>
          <w:p w14:paraId="2404407A" w14:textId="154F0379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E41459">
              <w:rPr>
                <w:bCs/>
              </w:rPr>
              <w:t>Опрос, дискуссия</w:t>
            </w:r>
          </w:p>
        </w:tc>
      </w:tr>
      <w:tr w:rsidR="00E41459" w:rsidRPr="00E41459" w14:paraId="47FE2A63" w14:textId="77777777" w:rsidTr="000715E4">
        <w:tc>
          <w:tcPr>
            <w:tcW w:w="2419" w:type="dxa"/>
          </w:tcPr>
          <w:p w14:paraId="3EBCB3CD" w14:textId="77777777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E41459">
              <w:rPr>
                <w:rFonts w:eastAsia="TimesNewRomanPSMT"/>
                <w:bCs/>
              </w:rPr>
              <w:t>Актуальные медийно-коммуникационные аспекты технологий GR и лоббирования</w:t>
            </w:r>
          </w:p>
        </w:tc>
        <w:tc>
          <w:tcPr>
            <w:tcW w:w="4741" w:type="dxa"/>
          </w:tcPr>
          <w:p w14:paraId="684A8CCC" w14:textId="77777777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</w:pPr>
            <w:r w:rsidRPr="00E41459">
              <w:t>Работа специалистов по GR через public advocacy campaigns (общественные акции в поддержку определенной социальной группы, явления или практики). Механизмы продуцирования своего паблисити. Механизмы продуцирования массовых обращений. Методы media-jacking («медийного перехвата») определенной повестки или медийного дискурса для использования в собственных интересах.</w:t>
            </w:r>
          </w:p>
          <w:p w14:paraId="0F085956" w14:textId="77777777" w:rsidR="00A711AA" w:rsidRPr="00E41459" w:rsidRDefault="00A711AA" w:rsidP="00A711AA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E41459">
              <w:rPr>
                <w:b/>
              </w:rPr>
              <w:t>Рекомендованные источники раздела 8: 1-5</w:t>
            </w:r>
          </w:p>
          <w:p w14:paraId="4E57E8F2" w14:textId="71336C74" w:rsidR="00A711AA" w:rsidRPr="00E41459" w:rsidRDefault="00A711AA" w:rsidP="00D17591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Cs/>
              </w:rPr>
            </w:pPr>
            <w:r w:rsidRPr="00E41459">
              <w:rPr>
                <w:b/>
              </w:rPr>
              <w:t xml:space="preserve">Рекомендованные источники раздела 9: </w:t>
            </w:r>
            <w:r w:rsidR="00D17591" w:rsidRPr="00E41459">
              <w:rPr>
                <w:b/>
              </w:rPr>
              <w:t>все</w:t>
            </w:r>
          </w:p>
        </w:tc>
        <w:tc>
          <w:tcPr>
            <w:tcW w:w="2219" w:type="dxa"/>
          </w:tcPr>
          <w:p w14:paraId="1D90684E" w14:textId="44B7FC0E" w:rsidR="00A711AA" w:rsidRPr="00E41459" w:rsidRDefault="00257956" w:rsidP="00A711AA">
            <w:pPr>
              <w:keepNext/>
              <w:widowControl w:val="0"/>
              <w:autoSpaceDE w:val="0"/>
              <w:autoSpaceDN w:val="0"/>
              <w:adjustRightInd w:val="0"/>
            </w:pPr>
            <w:r w:rsidRPr="00E41459">
              <w:rPr>
                <w:bCs/>
              </w:rPr>
              <w:t>Опрос, дискуссия, анализ кейсов, подготовка контрольной работы</w:t>
            </w:r>
          </w:p>
        </w:tc>
      </w:tr>
      <w:tr w:rsidR="00257956" w:rsidRPr="00E41459" w14:paraId="539FAECF" w14:textId="77777777" w:rsidTr="000715E4">
        <w:tc>
          <w:tcPr>
            <w:tcW w:w="2419" w:type="dxa"/>
          </w:tcPr>
          <w:p w14:paraId="564E6786" w14:textId="10161A69" w:rsidR="00257956" w:rsidRPr="00E41459" w:rsidRDefault="00257956" w:rsidP="00257956">
            <w:pPr>
              <w:keepNext/>
              <w:widowControl w:val="0"/>
              <w:autoSpaceDE w:val="0"/>
              <w:autoSpaceDN w:val="0"/>
              <w:adjustRightInd w:val="0"/>
              <w:rPr>
                <w:rFonts w:eastAsia="TimesNewRomanPSMT"/>
                <w:bCs/>
              </w:rPr>
            </w:pPr>
            <w:r w:rsidRPr="00E41459">
              <w:t>Методы работы с экспертным сообществом</w:t>
            </w:r>
          </w:p>
        </w:tc>
        <w:tc>
          <w:tcPr>
            <w:tcW w:w="4741" w:type="dxa"/>
          </w:tcPr>
          <w:p w14:paraId="6EFE21A4" w14:textId="46E6CD6D" w:rsidR="00257956" w:rsidRPr="00E41459" w:rsidRDefault="00257956" w:rsidP="00257956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</w:pPr>
            <w:r w:rsidRPr="00E41459">
              <w:t>Think tanks: мировой и российский опыт. Методы эксплуатации идеологической ангажированности экспертов. Экспертные площадки отраслевого и «зонтичного» характера.</w:t>
            </w:r>
          </w:p>
          <w:p w14:paraId="265D701D" w14:textId="77777777" w:rsidR="00257956" w:rsidRPr="00E41459" w:rsidRDefault="00257956" w:rsidP="00257956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  <w:rPr>
                <w:b/>
              </w:rPr>
            </w:pPr>
            <w:r w:rsidRPr="00E41459">
              <w:rPr>
                <w:b/>
              </w:rPr>
              <w:t>Рекомендованные источники раздела 8: 1-5</w:t>
            </w:r>
          </w:p>
          <w:p w14:paraId="18E66A4E" w14:textId="7649BBD2" w:rsidR="00257956" w:rsidRPr="00E41459" w:rsidRDefault="00257956" w:rsidP="00D17591">
            <w:pPr>
              <w:keepNext/>
              <w:widowControl w:val="0"/>
              <w:autoSpaceDE w:val="0"/>
              <w:autoSpaceDN w:val="0"/>
              <w:adjustRightInd w:val="0"/>
              <w:ind w:left="-114" w:firstLine="23"/>
            </w:pPr>
            <w:r w:rsidRPr="00E41459">
              <w:rPr>
                <w:b/>
              </w:rPr>
              <w:t xml:space="preserve">Рекомендованные источники раздела 9: </w:t>
            </w:r>
            <w:r w:rsidR="00D17591" w:rsidRPr="00E41459">
              <w:rPr>
                <w:b/>
              </w:rPr>
              <w:t>все</w:t>
            </w:r>
          </w:p>
        </w:tc>
        <w:tc>
          <w:tcPr>
            <w:tcW w:w="2219" w:type="dxa"/>
          </w:tcPr>
          <w:p w14:paraId="5A88F805" w14:textId="7544992E" w:rsidR="00257956" w:rsidRPr="00E41459" w:rsidRDefault="00257956" w:rsidP="00257956">
            <w:pPr>
              <w:keepNext/>
              <w:widowControl w:val="0"/>
              <w:autoSpaceDE w:val="0"/>
              <w:autoSpaceDN w:val="0"/>
              <w:adjustRightInd w:val="0"/>
              <w:rPr>
                <w:bCs/>
              </w:rPr>
            </w:pPr>
            <w:r w:rsidRPr="00E41459">
              <w:rPr>
                <w:bCs/>
              </w:rPr>
              <w:t>Опрос, дискуссия, анализ кейсов</w:t>
            </w:r>
          </w:p>
        </w:tc>
      </w:tr>
    </w:tbl>
    <w:p w14:paraId="7CACFEB0" w14:textId="77777777" w:rsidR="00786F27" w:rsidRPr="00E41459" w:rsidRDefault="00786F27" w:rsidP="00784007">
      <w:pPr>
        <w:tabs>
          <w:tab w:val="left" w:pos="709"/>
          <w:tab w:val="left" w:pos="993"/>
        </w:tabs>
        <w:spacing w:line="360" w:lineRule="auto"/>
        <w:contextualSpacing/>
        <w:jc w:val="center"/>
        <w:rPr>
          <w:b/>
          <w:bCs/>
          <w:sz w:val="28"/>
          <w:szCs w:val="28"/>
        </w:rPr>
      </w:pPr>
    </w:p>
    <w:p w14:paraId="13B3A744" w14:textId="77777777" w:rsidR="00841F6C" w:rsidRPr="00E41459" w:rsidRDefault="00841F6C" w:rsidP="002C0610">
      <w:pPr>
        <w:autoSpaceDE w:val="0"/>
        <w:spacing w:line="360" w:lineRule="auto"/>
        <w:contextualSpacing/>
        <w:jc w:val="both"/>
        <w:rPr>
          <w:rFonts w:eastAsia="SimSun"/>
          <w:bCs/>
          <w:sz w:val="28"/>
          <w:szCs w:val="28"/>
        </w:rPr>
      </w:pPr>
    </w:p>
    <w:p w14:paraId="6E24A2F5" w14:textId="08A06AEB" w:rsidR="002C55B0" w:rsidRPr="00E41459" w:rsidRDefault="00B63D28" w:rsidP="00851E7B">
      <w:pPr>
        <w:keepNext/>
        <w:ind w:left="360"/>
        <w:contextualSpacing/>
        <w:jc w:val="both"/>
        <w:rPr>
          <w:b/>
          <w:bCs/>
          <w:sz w:val="28"/>
          <w:szCs w:val="28"/>
        </w:rPr>
      </w:pPr>
      <w:r w:rsidRPr="00E41459">
        <w:rPr>
          <w:b/>
          <w:bCs/>
          <w:sz w:val="28"/>
          <w:szCs w:val="28"/>
          <w:shd w:val="clear" w:color="auto" w:fill="FFFFFF"/>
        </w:rPr>
        <w:lastRenderedPageBreak/>
        <w:t>6</w:t>
      </w:r>
      <w:r w:rsidR="0081766C" w:rsidRPr="00E41459">
        <w:rPr>
          <w:b/>
          <w:bCs/>
          <w:sz w:val="28"/>
          <w:szCs w:val="28"/>
          <w:shd w:val="clear" w:color="auto" w:fill="FFFFFF"/>
        </w:rPr>
        <w:t>.</w:t>
      </w:r>
      <w:r w:rsidRPr="00E41459">
        <w:rPr>
          <w:b/>
          <w:bCs/>
          <w:sz w:val="28"/>
          <w:szCs w:val="28"/>
          <w:shd w:val="clear" w:color="auto" w:fill="FFFFFF"/>
        </w:rPr>
        <w:t xml:space="preserve"> </w:t>
      </w:r>
      <w:r w:rsidR="00A2596F" w:rsidRPr="00E41459">
        <w:rPr>
          <w:b/>
          <w:bCs/>
          <w:sz w:val="28"/>
          <w:szCs w:val="28"/>
          <w:shd w:val="clear" w:color="auto" w:fill="FFFFFF"/>
        </w:rPr>
        <w:t>Перечень у</w:t>
      </w:r>
      <w:r w:rsidR="002C55B0" w:rsidRPr="00E41459">
        <w:rPr>
          <w:b/>
          <w:bCs/>
          <w:sz w:val="28"/>
          <w:szCs w:val="28"/>
          <w:shd w:val="clear" w:color="auto" w:fill="FFFFFF"/>
        </w:rPr>
        <w:t>чебн</w:t>
      </w:r>
      <w:r w:rsidR="0081766C" w:rsidRPr="00E41459">
        <w:rPr>
          <w:b/>
          <w:bCs/>
          <w:sz w:val="28"/>
          <w:szCs w:val="28"/>
        </w:rPr>
        <w:t>о-методическо</w:t>
      </w:r>
      <w:r w:rsidR="00A2596F" w:rsidRPr="00E41459">
        <w:rPr>
          <w:b/>
          <w:bCs/>
          <w:sz w:val="28"/>
          <w:szCs w:val="28"/>
        </w:rPr>
        <w:t>го</w:t>
      </w:r>
      <w:r w:rsidR="0081766C" w:rsidRPr="00E41459">
        <w:rPr>
          <w:b/>
          <w:bCs/>
          <w:sz w:val="28"/>
          <w:szCs w:val="28"/>
        </w:rPr>
        <w:t xml:space="preserve"> обеспечени</w:t>
      </w:r>
      <w:r w:rsidR="00A2596F" w:rsidRPr="00E41459">
        <w:rPr>
          <w:b/>
          <w:bCs/>
          <w:sz w:val="28"/>
          <w:szCs w:val="28"/>
        </w:rPr>
        <w:t>я</w:t>
      </w:r>
      <w:r w:rsidR="002C55B0" w:rsidRPr="00E41459">
        <w:rPr>
          <w:b/>
          <w:bCs/>
          <w:sz w:val="28"/>
          <w:szCs w:val="28"/>
        </w:rPr>
        <w:t xml:space="preserve"> для самостоятельной работы</w:t>
      </w:r>
      <w:r w:rsidRPr="00E41459">
        <w:rPr>
          <w:b/>
          <w:bCs/>
          <w:sz w:val="28"/>
          <w:szCs w:val="28"/>
        </w:rPr>
        <w:t xml:space="preserve"> обучающихся по дисциплине</w:t>
      </w:r>
    </w:p>
    <w:p w14:paraId="0E8C873E" w14:textId="77777777" w:rsidR="004B6C8A" w:rsidRPr="00E41459" w:rsidRDefault="004B6C8A" w:rsidP="00851E7B">
      <w:pPr>
        <w:pStyle w:val="af2"/>
        <w:spacing w:before="0" w:after="0"/>
        <w:jc w:val="both"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работы.</w:t>
      </w:r>
    </w:p>
    <w:p w14:paraId="402D2147" w14:textId="77777777" w:rsidR="004B6C8A" w:rsidRPr="00E41459" w:rsidRDefault="004B6C8A" w:rsidP="004B6C8A">
      <w:pPr>
        <w:jc w:val="right"/>
        <w:rPr>
          <w:sz w:val="28"/>
          <w:szCs w:val="28"/>
        </w:rPr>
      </w:pPr>
      <w:r w:rsidRPr="00E41459">
        <w:rPr>
          <w:sz w:val="28"/>
          <w:szCs w:val="28"/>
        </w:rPr>
        <w:t>Таблица5.</w:t>
      </w:r>
    </w:p>
    <w:tbl>
      <w:tblPr>
        <w:tblW w:w="91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0"/>
        <w:gridCol w:w="4111"/>
        <w:gridCol w:w="3260"/>
      </w:tblGrid>
      <w:tr w:rsidR="00E41459" w:rsidRPr="00E41459" w14:paraId="27483B41" w14:textId="77777777" w:rsidTr="004B6C8A">
        <w:tc>
          <w:tcPr>
            <w:tcW w:w="1730" w:type="dxa"/>
          </w:tcPr>
          <w:p w14:paraId="1E626CC6" w14:textId="77777777" w:rsidR="004B6C8A" w:rsidRPr="00E41459" w:rsidRDefault="004B6C8A" w:rsidP="00434445">
            <w:pPr>
              <w:jc w:val="center"/>
              <w:rPr>
                <w:b/>
              </w:rPr>
            </w:pPr>
            <w:r w:rsidRPr="00E41459">
              <w:rPr>
                <w:b/>
              </w:rPr>
              <w:t>Наименование тем (разделов) дисциплины</w:t>
            </w:r>
          </w:p>
        </w:tc>
        <w:tc>
          <w:tcPr>
            <w:tcW w:w="4111" w:type="dxa"/>
            <w:vAlign w:val="center"/>
          </w:tcPr>
          <w:p w14:paraId="40F3A273" w14:textId="77777777" w:rsidR="004B6C8A" w:rsidRPr="00E41459" w:rsidRDefault="004B6C8A" w:rsidP="00434445">
            <w:pPr>
              <w:ind w:left="-71"/>
              <w:jc w:val="center"/>
              <w:rPr>
                <w:bCs/>
              </w:rPr>
            </w:pPr>
            <w:r w:rsidRPr="00E41459">
              <w:rPr>
                <w:b/>
              </w:rPr>
              <w:t>Перечень вопросов, отводимых на самостоятельное усвоение</w:t>
            </w:r>
          </w:p>
        </w:tc>
        <w:tc>
          <w:tcPr>
            <w:tcW w:w="3260" w:type="dxa"/>
          </w:tcPr>
          <w:p w14:paraId="5DABEA4C" w14:textId="77777777" w:rsidR="004B6C8A" w:rsidRPr="00E41459" w:rsidRDefault="004B6C8A" w:rsidP="00434445">
            <w:pPr>
              <w:jc w:val="center"/>
            </w:pPr>
            <w:r w:rsidRPr="00E41459">
              <w:rPr>
                <w:b/>
              </w:rPr>
              <w:t>Формы внеаудиторной самостоятельной работы</w:t>
            </w:r>
          </w:p>
        </w:tc>
      </w:tr>
      <w:tr w:rsidR="00E41459" w:rsidRPr="00E41459" w14:paraId="408843EC" w14:textId="77777777" w:rsidTr="00434445">
        <w:tc>
          <w:tcPr>
            <w:tcW w:w="1730" w:type="dxa"/>
            <w:vAlign w:val="center"/>
          </w:tcPr>
          <w:p w14:paraId="1915F7B2" w14:textId="77777777" w:rsidR="00B419BC" w:rsidRPr="00E41459" w:rsidRDefault="00062B98" w:rsidP="00434445">
            <w:pPr>
              <w:pStyle w:val="ConsPlusNormal"/>
              <w:widowControl/>
              <w:snapToGrid w:val="0"/>
              <w:ind w:firstLine="0"/>
              <w:contextualSpacing/>
              <w:rPr>
                <w:rFonts w:ascii="Times New Roman" w:eastAsia="SimSun" w:hAnsi="Times New Roman" w:cs="Times New Roman"/>
                <w:bCs/>
                <w:sz w:val="24"/>
                <w:szCs w:val="24"/>
              </w:rPr>
            </w:pPr>
            <w:r w:rsidRPr="00E41459">
              <w:rPr>
                <w:rFonts w:ascii="Times New Roman" w:eastAsia="SimSun" w:hAnsi="Times New Roman" w:cs="Times New Roman"/>
                <w:bCs/>
                <w:sz w:val="24"/>
                <w:szCs w:val="24"/>
              </w:rPr>
              <w:t>GR-менеджмент в контексте современных этичных коммуникативных практик</w:t>
            </w:r>
          </w:p>
        </w:tc>
        <w:tc>
          <w:tcPr>
            <w:tcW w:w="4111" w:type="dxa"/>
            <w:vAlign w:val="center"/>
          </w:tcPr>
          <w:p w14:paraId="7ACC1B49" w14:textId="77777777" w:rsidR="00B419BC" w:rsidRPr="00E41459" w:rsidRDefault="00D02CDA" w:rsidP="00E25D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E41459">
              <w:rPr>
                <w:rFonts w:eastAsia="SimSun"/>
                <w:bCs/>
              </w:rPr>
              <w:t>Проблема реализации заимствованных норм GR в переходных обществах, в периоды глобализации и глокализации.</w:t>
            </w:r>
          </w:p>
        </w:tc>
        <w:tc>
          <w:tcPr>
            <w:tcW w:w="3260" w:type="dxa"/>
          </w:tcPr>
          <w:p w14:paraId="033FC57F" w14:textId="77777777" w:rsidR="00B419BC" w:rsidRPr="00E41459" w:rsidRDefault="00B419BC" w:rsidP="00AA126F">
            <w:pPr>
              <w:pStyle w:val="af"/>
              <w:numPr>
                <w:ilvl w:val="0"/>
                <w:numId w:val="3"/>
              </w:numPr>
              <w:tabs>
                <w:tab w:val="left" w:pos="244"/>
              </w:tabs>
              <w:ind w:left="102" w:firstLine="42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41459">
              <w:rPr>
                <w:rFonts w:ascii="Times New Roman" w:hAnsi="Times New Roman"/>
                <w:bCs/>
                <w:sz w:val="24"/>
                <w:szCs w:val="24"/>
              </w:rPr>
              <w:t xml:space="preserve"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 Подготовка к </w:t>
            </w:r>
            <w:r w:rsidR="00B06967" w:rsidRPr="00E41459">
              <w:rPr>
                <w:rFonts w:ascii="Times New Roman" w:hAnsi="Times New Roman"/>
                <w:bCs/>
                <w:sz w:val="24"/>
                <w:szCs w:val="24"/>
              </w:rPr>
              <w:t>докладу</w:t>
            </w:r>
            <w:r w:rsidRPr="00E4145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</w:p>
        </w:tc>
      </w:tr>
      <w:tr w:rsidR="00E41459" w:rsidRPr="00E41459" w14:paraId="7E1D6B80" w14:textId="77777777" w:rsidTr="00434445">
        <w:tc>
          <w:tcPr>
            <w:tcW w:w="1730" w:type="dxa"/>
            <w:vAlign w:val="center"/>
          </w:tcPr>
          <w:p w14:paraId="46A283B6" w14:textId="77777777" w:rsidR="00B419BC" w:rsidRPr="00E41459" w:rsidRDefault="00062B98" w:rsidP="00434445">
            <w:pPr>
              <w:pStyle w:val="af3"/>
              <w:snapToGrid w:val="0"/>
              <w:spacing w:after="0"/>
              <w:ind w:left="0"/>
              <w:contextualSpacing/>
              <w:rPr>
                <w:rStyle w:val="apple-style-span"/>
              </w:rPr>
            </w:pPr>
            <w:r w:rsidRPr="00E41459">
              <w:rPr>
                <w:rStyle w:val="apple-style-span"/>
              </w:rPr>
              <w:t>Основные GR-технологии: типология и особенности.</w:t>
            </w:r>
          </w:p>
        </w:tc>
        <w:tc>
          <w:tcPr>
            <w:tcW w:w="4111" w:type="dxa"/>
            <w:vAlign w:val="center"/>
          </w:tcPr>
          <w:p w14:paraId="63A3B8D4" w14:textId="77777777" w:rsidR="00B419BC" w:rsidRPr="00E41459" w:rsidRDefault="00D02CDA" w:rsidP="00E25D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both"/>
            </w:pPr>
            <w:r w:rsidRPr="00E41459">
              <w:t>Технологии установления контактов через предоставление законодателям информации по конкретной отрасли или бизнес-компании на профильных мероприятиях.</w:t>
            </w:r>
          </w:p>
        </w:tc>
        <w:tc>
          <w:tcPr>
            <w:tcW w:w="3260" w:type="dxa"/>
          </w:tcPr>
          <w:p w14:paraId="1AF68372" w14:textId="77777777" w:rsidR="00B419BC" w:rsidRPr="00E41459" w:rsidRDefault="00B419BC" w:rsidP="00AA126F">
            <w:pPr>
              <w:pStyle w:val="af"/>
              <w:numPr>
                <w:ilvl w:val="0"/>
                <w:numId w:val="3"/>
              </w:numPr>
              <w:tabs>
                <w:tab w:val="left" w:pos="244"/>
              </w:tabs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1459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E41459" w:rsidRPr="00E41459" w14:paraId="280D23ED" w14:textId="77777777" w:rsidTr="00434445">
        <w:tc>
          <w:tcPr>
            <w:tcW w:w="1730" w:type="dxa"/>
            <w:vAlign w:val="center"/>
          </w:tcPr>
          <w:p w14:paraId="49B20B74" w14:textId="77777777" w:rsidR="00B419BC" w:rsidRPr="00E41459" w:rsidRDefault="00062B98" w:rsidP="00434445">
            <w:pPr>
              <w:pStyle w:val="af3"/>
              <w:snapToGrid w:val="0"/>
              <w:spacing w:after="0"/>
              <w:ind w:left="0"/>
              <w:contextualSpacing/>
            </w:pPr>
            <w:r w:rsidRPr="00E41459">
              <w:t>Эффективное лоббирование как политико-коммуникативный процесс</w:t>
            </w:r>
          </w:p>
        </w:tc>
        <w:tc>
          <w:tcPr>
            <w:tcW w:w="4111" w:type="dxa"/>
            <w:vAlign w:val="center"/>
          </w:tcPr>
          <w:p w14:paraId="4E6E4804" w14:textId="77777777" w:rsidR="00B419BC" w:rsidRPr="00E41459" w:rsidRDefault="00D02CDA" w:rsidP="00E25D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  <w:jc w:val="both"/>
            </w:pPr>
            <w:r w:rsidRPr="00E41459">
              <w:t>Проблема регулирования лоббизма и предупреждения случаев конфликта интересов.</w:t>
            </w:r>
          </w:p>
        </w:tc>
        <w:tc>
          <w:tcPr>
            <w:tcW w:w="3260" w:type="dxa"/>
          </w:tcPr>
          <w:p w14:paraId="77CDAA5A" w14:textId="77777777" w:rsidR="00B419BC" w:rsidRPr="00E41459" w:rsidRDefault="00B419BC" w:rsidP="00AA126F">
            <w:pPr>
              <w:pStyle w:val="af"/>
              <w:numPr>
                <w:ilvl w:val="0"/>
                <w:numId w:val="3"/>
              </w:numPr>
              <w:tabs>
                <w:tab w:val="left" w:pos="244"/>
              </w:tabs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1459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E41459" w:rsidRPr="00E41459" w14:paraId="3850A5D6" w14:textId="77777777" w:rsidTr="00434445">
        <w:tc>
          <w:tcPr>
            <w:tcW w:w="1730" w:type="dxa"/>
            <w:vAlign w:val="center"/>
          </w:tcPr>
          <w:p w14:paraId="1B27FDDD" w14:textId="77777777" w:rsidR="00B419BC" w:rsidRPr="00E41459" w:rsidRDefault="00062B98" w:rsidP="00434445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</w:rPr>
            </w:pPr>
            <w:r w:rsidRPr="00E41459">
              <w:rPr>
                <w:rFonts w:eastAsia="TimesNewRomanPSMT"/>
                <w:bCs/>
              </w:rPr>
              <w:t>Актуальные медийно-коммуникационные аспекты технологий GR и лоббирования</w:t>
            </w:r>
          </w:p>
        </w:tc>
        <w:tc>
          <w:tcPr>
            <w:tcW w:w="4111" w:type="dxa"/>
            <w:vAlign w:val="center"/>
          </w:tcPr>
          <w:p w14:paraId="6842B4B1" w14:textId="69FBD2D0" w:rsidR="00B419BC" w:rsidRPr="00E41459" w:rsidRDefault="00257956" w:rsidP="00E25D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  <w:jc w:val="both"/>
            </w:pPr>
            <w:r w:rsidRPr="00E41459">
              <w:t xml:space="preserve">Продвижение своей картины мира через академические контакты для направления «мессиджей» в правительство. </w:t>
            </w:r>
          </w:p>
        </w:tc>
        <w:tc>
          <w:tcPr>
            <w:tcW w:w="3260" w:type="dxa"/>
          </w:tcPr>
          <w:p w14:paraId="621AC6FC" w14:textId="77777777" w:rsidR="00B419BC" w:rsidRPr="00E41459" w:rsidRDefault="00B419BC" w:rsidP="00AA126F">
            <w:pPr>
              <w:pStyle w:val="af"/>
              <w:numPr>
                <w:ilvl w:val="0"/>
                <w:numId w:val="3"/>
              </w:numPr>
              <w:tabs>
                <w:tab w:val="left" w:pos="244"/>
              </w:tabs>
              <w:ind w:left="102" w:firstLine="4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E41459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  <w:tr w:rsidR="00257956" w:rsidRPr="00E41459" w14:paraId="05ECC658" w14:textId="77777777" w:rsidTr="00434445">
        <w:tc>
          <w:tcPr>
            <w:tcW w:w="1730" w:type="dxa"/>
            <w:vAlign w:val="center"/>
          </w:tcPr>
          <w:p w14:paraId="63AA266F" w14:textId="461F4A8C" w:rsidR="00257956" w:rsidRPr="00E41459" w:rsidRDefault="00257956" w:rsidP="00434445">
            <w:pPr>
              <w:pStyle w:val="af3"/>
              <w:snapToGrid w:val="0"/>
              <w:spacing w:after="0"/>
              <w:ind w:left="0"/>
              <w:contextualSpacing/>
              <w:rPr>
                <w:rFonts w:eastAsia="TimesNewRomanPSMT"/>
                <w:bCs/>
              </w:rPr>
            </w:pPr>
            <w:r w:rsidRPr="00E41459">
              <w:t>Методы работы с экспертным сообществом</w:t>
            </w:r>
          </w:p>
        </w:tc>
        <w:tc>
          <w:tcPr>
            <w:tcW w:w="4111" w:type="dxa"/>
            <w:vAlign w:val="center"/>
          </w:tcPr>
          <w:p w14:paraId="119150AF" w14:textId="7CD376CF" w:rsidR="00257956" w:rsidRPr="00E41459" w:rsidRDefault="00257956" w:rsidP="00E25D00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left="-71"/>
              <w:contextualSpacing/>
              <w:jc w:val="both"/>
            </w:pPr>
            <w:r w:rsidRPr="00E41459">
              <w:t>Идеологическая борьба за видение будущего как пространство для лоббистской борьбы.</w:t>
            </w:r>
          </w:p>
        </w:tc>
        <w:tc>
          <w:tcPr>
            <w:tcW w:w="3260" w:type="dxa"/>
          </w:tcPr>
          <w:p w14:paraId="0ED113AE" w14:textId="69080B44" w:rsidR="00257956" w:rsidRPr="00E41459" w:rsidRDefault="00257956" w:rsidP="00AA126F">
            <w:pPr>
              <w:pStyle w:val="af"/>
              <w:numPr>
                <w:ilvl w:val="0"/>
                <w:numId w:val="3"/>
              </w:numPr>
              <w:tabs>
                <w:tab w:val="left" w:pos="244"/>
              </w:tabs>
              <w:ind w:left="102" w:firstLine="425"/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E41459">
              <w:rPr>
                <w:rFonts w:ascii="Times New Roman" w:hAnsi="Times New Roman"/>
                <w:bCs/>
                <w:sz w:val="24"/>
                <w:szCs w:val="24"/>
              </w:rPr>
              <w:t>работа с конспектом и слайдами лекции/семинара; составление плана и тезисов ответа; составление ответов на контрольные вопросы; работа со словарями и справочниками.</w:t>
            </w:r>
          </w:p>
        </w:tc>
      </w:tr>
    </w:tbl>
    <w:p w14:paraId="08F6D8FD" w14:textId="77777777" w:rsidR="004B6C8A" w:rsidRPr="00E41459" w:rsidRDefault="004B6C8A" w:rsidP="008C6006">
      <w:pPr>
        <w:keepNext/>
        <w:spacing w:line="360" w:lineRule="auto"/>
        <w:ind w:left="360"/>
        <w:contextualSpacing/>
        <w:rPr>
          <w:b/>
          <w:bCs/>
        </w:rPr>
      </w:pPr>
    </w:p>
    <w:p w14:paraId="00EF1803" w14:textId="77777777" w:rsidR="00922D47" w:rsidRPr="00E41459" w:rsidRDefault="00922D47" w:rsidP="00922D47">
      <w:pPr>
        <w:tabs>
          <w:tab w:val="left" w:pos="709"/>
          <w:tab w:val="left" w:pos="993"/>
        </w:tabs>
        <w:spacing w:line="360" w:lineRule="auto"/>
        <w:ind w:firstLine="567"/>
        <w:rPr>
          <w:b/>
          <w:iCs/>
          <w:sz w:val="28"/>
          <w:szCs w:val="28"/>
        </w:rPr>
      </w:pPr>
      <w:r w:rsidRPr="00E41459">
        <w:rPr>
          <w:b/>
          <w:iCs/>
          <w:sz w:val="28"/>
          <w:szCs w:val="28"/>
        </w:rPr>
        <w:t xml:space="preserve">6.2. Перечень вопросов, заданий, тем для подготовки к текущему контролю </w:t>
      </w:r>
    </w:p>
    <w:p w14:paraId="6F78E41C" w14:textId="19186EFD" w:rsidR="00922D47" w:rsidRPr="00E41459" w:rsidRDefault="00E83D42" w:rsidP="00922D47">
      <w:pPr>
        <w:spacing w:line="360" w:lineRule="auto"/>
        <w:jc w:val="center"/>
        <w:rPr>
          <w:rFonts w:eastAsia="Calibri"/>
          <w:b/>
          <w:bCs/>
          <w:sz w:val="28"/>
          <w:szCs w:val="28"/>
          <w:lang w:eastAsia="ru-RU"/>
        </w:rPr>
      </w:pPr>
      <w:r w:rsidRPr="00E41459">
        <w:rPr>
          <w:rFonts w:eastAsia="Calibri"/>
          <w:b/>
          <w:bCs/>
          <w:sz w:val="28"/>
          <w:szCs w:val="28"/>
          <w:lang w:eastAsia="ru-RU"/>
        </w:rPr>
        <w:t>Темы</w:t>
      </w:r>
      <w:r w:rsidR="00922D47" w:rsidRPr="00E41459">
        <w:rPr>
          <w:rFonts w:eastAsia="Calibri"/>
          <w:b/>
          <w:bCs/>
          <w:sz w:val="28"/>
          <w:szCs w:val="28"/>
          <w:lang w:eastAsia="ru-RU"/>
        </w:rPr>
        <w:t xml:space="preserve"> </w:t>
      </w:r>
      <w:r w:rsidR="00257956" w:rsidRPr="00E41459">
        <w:rPr>
          <w:rFonts w:eastAsia="Calibri"/>
          <w:b/>
          <w:bCs/>
          <w:sz w:val="28"/>
          <w:szCs w:val="28"/>
          <w:lang w:eastAsia="ru-RU"/>
        </w:rPr>
        <w:t>контрольных работ</w:t>
      </w:r>
    </w:p>
    <w:p w14:paraId="0BD3E8C8" w14:textId="77777777" w:rsidR="00F17AC5" w:rsidRPr="00E41459" w:rsidRDefault="00F17AC5" w:rsidP="00784007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b/>
          <w:highlight w:val="yellow"/>
          <w:lang w:eastAsia="ru-RU"/>
        </w:rPr>
      </w:pPr>
    </w:p>
    <w:p w14:paraId="5B96012B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1.</w:t>
      </w:r>
      <w:r w:rsidRPr="00E41459">
        <w:rPr>
          <w:sz w:val="28"/>
          <w:szCs w:val="28"/>
        </w:rPr>
        <w:tab/>
      </w:r>
      <w:r w:rsidR="00062B98" w:rsidRPr="00E41459">
        <w:rPr>
          <w:sz w:val="28"/>
          <w:szCs w:val="28"/>
        </w:rPr>
        <w:t>Развитие и противоречия</w:t>
      </w:r>
      <w:r w:rsidRPr="00E41459">
        <w:rPr>
          <w:sz w:val="28"/>
          <w:szCs w:val="28"/>
        </w:rPr>
        <w:t xml:space="preserve"> </w:t>
      </w:r>
      <w:r w:rsidR="00CE51DC" w:rsidRPr="00E41459">
        <w:rPr>
          <w:sz w:val="28"/>
          <w:szCs w:val="28"/>
        </w:rPr>
        <w:t>подходов к лоббизму</w:t>
      </w:r>
      <w:r w:rsidRPr="00E41459">
        <w:rPr>
          <w:sz w:val="28"/>
          <w:szCs w:val="28"/>
        </w:rPr>
        <w:t xml:space="preserve"> </w:t>
      </w:r>
      <w:r w:rsidR="00261A2F" w:rsidRPr="00E41459">
        <w:rPr>
          <w:sz w:val="28"/>
          <w:szCs w:val="28"/>
        </w:rPr>
        <w:t xml:space="preserve">на </w:t>
      </w:r>
      <w:r w:rsidRPr="00E41459">
        <w:rPr>
          <w:sz w:val="28"/>
          <w:szCs w:val="28"/>
        </w:rPr>
        <w:t>Западе.</w:t>
      </w:r>
    </w:p>
    <w:p w14:paraId="24B7B786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2.</w:t>
      </w:r>
      <w:r w:rsidRPr="00E41459">
        <w:rPr>
          <w:sz w:val="28"/>
          <w:szCs w:val="28"/>
        </w:rPr>
        <w:tab/>
      </w:r>
      <w:r w:rsidRPr="00E41459">
        <w:rPr>
          <w:sz w:val="28"/>
          <w:szCs w:val="28"/>
          <w:lang w:val="en-US"/>
        </w:rPr>
        <w:t>GR</w:t>
      </w:r>
      <w:r w:rsidR="00062B98" w:rsidRPr="00E41459">
        <w:rPr>
          <w:sz w:val="28"/>
          <w:szCs w:val="28"/>
        </w:rPr>
        <w:t>-технологии на службе международной экспансии китайских компаний.</w:t>
      </w:r>
    </w:p>
    <w:p w14:paraId="37084E8C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3.</w:t>
      </w:r>
      <w:r w:rsidRPr="00E41459">
        <w:rPr>
          <w:sz w:val="28"/>
          <w:szCs w:val="28"/>
        </w:rPr>
        <w:tab/>
      </w:r>
      <w:r w:rsidR="00CE51DC" w:rsidRPr="00E41459">
        <w:rPr>
          <w:sz w:val="28"/>
          <w:szCs w:val="28"/>
        </w:rPr>
        <w:t xml:space="preserve">СМИ как дистрибьютор </w:t>
      </w:r>
      <w:r w:rsidR="00062B98" w:rsidRPr="00E41459">
        <w:rPr>
          <w:sz w:val="28"/>
          <w:szCs w:val="28"/>
        </w:rPr>
        <w:t xml:space="preserve">и проводник </w:t>
      </w:r>
      <w:r w:rsidR="00CE51DC" w:rsidRPr="00E41459">
        <w:rPr>
          <w:sz w:val="28"/>
          <w:szCs w:val="28"/>
        </w:rPr>
        <w:t>информации и политического влияния.</w:t>
      </w:r>
    </w:p>
    <w:p w14:paraId="54BA138B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4.</w:t>
      </w:r>
      <w:r w:rsidRPr="00E41459">
        <w:rPr>
          <w:sz w:val="28"/>
          <w:szCs w:val="28"/>
        </w:rPr>
        <w:tab/>
        <w:t>Лобби</w:t>
      </w:r>
      <w:r w:rsidR="00CE51DC" w:rsidRPr="00E41459">
        <w:rPr>
          <w:sz w:val="28"/>
          <w:szCs w:val="28"/>
        </w:rPr>
        <w:t>рование</w:t>
      </w:r>
      <w:r w:rsidRPr="00E41459">
        <w:rPr>
          <w:sz w:val="28"/>
          <w:szCs w:val="28"/>
        </w:rPr>
        <w:t xml:space="preserve"> американского бизнеса в РФ</w:t>
      </w:r>
      <w:r w:rsidR="00062B98" w:rsidRPr="00E41459">
        <w:rPr>
          <w:sz w:val="28"/>
          <w:szCs w:val="28"/>
        </w:rPr>
        <w:t xml:space="preserve"> в эпоху санкций</w:t>
      </w:r>
      <w:r w:rsidR="00CE51DC" w:rsidRPr="00E41459">
        <w:rPr>
          <w:sz w:val="28"/>
          <w:szCs w:val="28"/>
        </w:rPr>
        <w:t>: успехи и неудачи.</w:t>
      </w:r>
    </w:p>
    <w:p w14:paraId="018CAEAA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5.</w:t>
      </w:r>
      <w:r w:rsidRPr="00E41459">
        <w:rPr>
          <w:sz w:val="28"/>
          <w:szCs w:val="28"/>
        </w:rPr>
        <w:tab/>
      </w:r>
      <w:r w:rsidR="00CE51DC" w:rsidRPr="00E41459">
        <w:rPr>
          <w:sz w:val="28"/>
          <w:szCs w:val="28"/>
        </w:rPr>
        <w:t xml:space="preserve">Медиастратегии в </w:t>
      </w:r>
      <w:r w:rsidR="00CE51DC" w:rsidRPr="00E41459">
        <w:rPr>
          <w:sz w:val="28"/>
          <w:szCs w:val="28"/>
          <w:lang w:val="en-US"/>
        </w:rPr>
        <w:t>GR</w:t>
      </w:r>
      <w:r w:rsidR="00CE51DC" w:rsidRPr="00E41459">
        <w:rPr>
          <w:sz w:val="28"/>
          <w:szCs w:val="28"/>
        </w:rPr>
        <w:t>-деятельности на пр</w:t>
      </w:r>
      <w:r w:rsidR="00062B98" w:rsidRPr="00E41459">
        <w:rPr>
          <w:sz w:val="28"/>
          <w:szCs w:val="28"/>
        </w:rPr>
        <w:t>имере телекоммуникационой сферы: опыт страны по выбору студента.</w:t>
      </w:r>
    </w:p>
    <w:p w14:paraId="0D156A35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6.</w:t>
      </w:r>
      <w:r w:rsidRPr="00E41459">
        <w:rPr>
          <w:sz w:val="28"/>
          <w:szCs w:val="28"/>
        </w:rPr>
        <w:tab/>
      </w:r>
      <w:r w:rsidR="00CE51DC" w:rsidRPr="00E41459">
        <w:rPr>
          <w:sz w:val="28"/>
          <w:szCs w:val="28"/>
          <w:lang w:val="en-US"/>
        </w:rPr>
        <w:t>GR</w:t>
      </w:r>
      <w:r w:rsidR="00CE51DC" w:rsidRPr="00E41459">
        <w:rPr>
          <w:sz w:val="28"/>
          <w:szCs w:val="28"/>
        </w:rPr>
        <w:t>-</w:t>
      </w:r>
      <w:r w:rsidR="00062B98" w:rsidRPr="00E41459">
        <w:rPr>
          <w:sz w:val="28"/>
          <w:szCs w:val="28"/>
        </w:rPr>
        <w:t>технологии</w:t>
      </w:r>
      <w:r w:rsidR="00CE51DC" w:rsidRPr="00E41459">
        <w:rPr>
          <w:sz w:val="28"/>
          <w:szCs w:val="28"/>
        </w:rPr>
        <w:t xml:space="preserve"> в германском корпоративном бизнесе.</w:t>
      </w:r>
    </w:p>
    <w:p w14:paraId="09981A72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7.</w:t>
      </w:r>
      <w:r w:rsidRPr="00E41459">
        <w:rPr>
          <w:sz w:val="28"/>
          <w:szCs w:val="28"/>
        </w:rPr>
        <w:tab/>
      </w:r>
      <w:r w:rsidRPr="00E41459">
        <w:rPr>
          <w:sz w:val="28"/>
          <w:szCs w:val="28"/>
          <w:lang w:val="en-US"/>
        </w:rPr>
        <w:t>GR</w:t>
      </w:r>
      <w:r w:rsidRPr="00E41459">
        <w:rPr>
          <w:sz w:val="28"/>
          <w:szCs w:val="28"/>
        </w:rPr>
        <w:t>-</w:t>
      </w:r>
      <w:r w:rsidR="00062B98" w:rsidRPr="00E41459">
        <w:rPr>
          <w:sz w:val="28"/>
          <w:szCs w:val="28"/>
        </w:rPr>
        <w:t>технологии</w:t>
      </w:r>
      <w:r w:rsidRPr="00E41459">
        <w:rPr>
          <w:sz w:val="28"/>
          <w:szCs w:val="28"/>
        </w:rPr>
        <w:t xml:space="preserve"> для </w:t>
      </w:r>
      <w:r w:rsidR="00062B98" w:rsidRPr="00E41459">
        <w:rPr>
          <w:sz w:val="28"/>
          <w:szCs w:val="28"/>
        </w:rPr>
        <w:t>энергетического</w:t>
      </w:r>
      <w:r w:rsidRPr="00E41459">
        <w:rPr>
          <w:sz w:val="28"/>
          <w:szCs w:val="28"/>
        </w:rPr>
        <w:t xml:space="preserve"> бизнеса в США: коммуникативные особенности</w:t>
      </w:r>
      <w:r w:rsidR="00062B98" w:rsidRPr="00E41459">
        <w:rPr>
          <w:sz w:val="28"/>
          <w:szCs w:val="28"/>
        </w:rPr>
        <w:t xml:space="preserve"> в эпоху </w:t>
      </w:r>
      <w:r w:rsidR="00062B98" w:rsidRPr="00E41459">
        <w:rPr>
          <w:sz w:val="28"/>
          <w:szCs w:val="28"/>
          <w:lang w:val="en-US"/>
        </w:rPr>
        <w:t>ESG</w:t>
      </w:r>
      <w:r w:rsidR="00062B98" w:rsidRPr="00E41459">
        <w:rPr>
          <w:sz w:val="28"/>
          <w:szCs w:val="28"/>
        </w:rPr>
        <w:t>-повестки</w:t>
      </w:r>
      <w:r w:rsidRPr="00E41459">
        <w:rPr>
          <w:sz w:val="28"/>
          <w:szCs w:val="28"/>
        </w:rPr>
        <w:t>.</w:t>
      </w:r>
    </w:p>
    <w:p w14:paraId="2B3B4651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8.</w:t>
      </w:r>
      <w:r w:rsidRPr="00E41459">
        <w:rPr>
          <w:sz w:val="28"/>
          <w:szCs w:val="28"/>
        </w:rPr>
        <w:tab/>
        <w:t xml:space="preserve">Лоббизм </w:t>
      </w:r>
      <w:r w:rsidR="00CE51DC" w:rsidRPr="00E41459">
        <w:rPr>
          <w:sz w:val="28"/>
          <w:szCs w:val="28"/>
        </w:rPr>
        <w:t>энергетического</w:t>
      </w:r>
      <w:r w:rsidRPr="00E41459">
        <w:rPr>
          <w:sz w:val="28"/>
          <w:szCs w:val="28"/>
        </w:rPr>
        <w:t xml:space="preserve"> бизнеса в ЕС</w:t>
      </w:r>
      <w:r w:rsidR="00062B98" w:rsidRPr="00E41459">
        <w:rPr>
          <w:sz w:val="28"/>
          <w:szCs w:val="28"/>
        </w:rPr>
        <w:t>: этические аргументы как возможности и ограничения для данного вида бизнеса</w:t>
      </w:r>
    </w:p>
    <w:p w14:paraId="1C056AC8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9.</w:t>
      </w:r>
      <w:r w:rsidRPr="00E41459">
        <w:rPr>
          <w:sz w:val="28"/>
          <w:szCs w:val="28"/>
        </w:rPr>
        <w:tab/>
      </w:r>
      <w:r w:rsidR="00CE51DC" w:rsidRPr="00E41459">
        <w:rPr>
          <w:sz w:val="28"/>
          <w:szCs w:val="28"/>
        </w:rPr>
        <w:t>Пресс-конференции «Газпрома» и «Нафтогаза» в период «газовых войн»: сравнение коммуникаций.</w:t>
      </w:r>
    </w:p>
    <w:p w14:paraId="16DE3238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10. </w:t>
      </w:r>
      <w:r w:rsidRPr="00E41459">
        <w:rPr>
          <w:sz w:val="28"/>
          <w:szCs w:val="28"/>
        </w:rPr>
        <w:tab/>
      </w:r>
      <w:r w:rsidR="00CE51DC" w:rsidRPr="00E41459">
        <w:rPr>
          <w:sz w:val="28"/>
          <w:szCs w:val="28"/>
          <w:lang w:val="en-US"/>
        </w:rPr>
        <w:t>GR</w:t>
      </w:r>
      <w:r w:rsidR="00CE51DC" w:rsidRPr="00E41459">
        <w:rPr>
          <w:sz w:val="28"/>
          <w:szCs w:val="28"/>
        </w:rPr>
        <w:t xml:space="preserve"> в продвижении </w:t>
      </w:r>
      <w:r w:rsidR="00062B98" w:rsidRPr="00E41459">
        <w:rPr>
          <w:sz w:val="28"/>
          <w:szCs w:val="28"/>
          <w:lang w:val="en-US"/>
        </w:rPr>
        <w:t>Green</w:t>
      </w:r>
      <w:r w:rsidR="00062B98" w:rsidRPr="00E41459">
        <w:rPr>
          <w:sz w:val="28"/>
          <w:szCs w:val="28"/>
        </w:rPr>
        <w:t xml:space="preserve"> </w:t>
      </w:r>
      <w:r w:rsidR="00062B98" w:rsidRPr="00E41459">
        <w:rPr>
          <w:sz w:val="28"/>
          <w:szCs w:val="28"/>
          <w:lang w:val="en-US"/>
        </w:rPr>
        <w:t>Deal</w:t>
      </w:r>
      <w:r w:rsidR="00CE51DC" w:rsidRPr="00E41459">
        <w:rPr>
          <w:sz w:val="28"/>
          <w:szCs w:val="28"/>
        </w:rPr>
        <w:t xml:space="preserve"> для компаний на рынке ВИЭ.</w:t>
      </w:r>
    </w:p>
    <w:p w14:paraId="653948F9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11.</w:t>
      </w:r>
      <w:r w:rsidRPr="00E41459">
        <w:rPr>
          <w:sz w:val="28"/>
          <w:szCs w:val="28"/>
        </w:rPr>
        <w:tab/>
      </w:r>
      <w:r w:rsidR="00CE51DC" w:rsidRPr="00E41459">
        <w:rPr>
          <w:sz w:val="28"/>
          <w:szCs w:val="28"/>
        </w:rPr>
        <w:t>Медиарилейшнз в стра</w:t>
      </w:r>
      <w:r w:rsidR="00062B98" w:rsidRPr="00E41459">
        <w:rPr>
          <w:sz w:val="28"/>
          <w:szCs w:val="28"/>
        </w:rPr>
        <w:t>нах постсоветского пространства (государство по выбору студента)</w:t>
      </w:r>
    </w:p>
    <w:p w14:paraId="61B16A9C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12.</w:t>
      </w:r>
      <w:r w:rsidRPr="00E41459">
        <w:rPr>
          <w:sz w:val="28"/>
          <w:szCs w:val="28"/>
        </w:rPr>
        <w:tab/>
        <w:t xml:space="preserve">Лоббизм </w:t>
      </w:r>
      <w:r w:rsidR="00701739" w:rsidRPr="00E41459">
        <w:rPr>
          <w:sz w:val="28"/>
          <w:szCs w:val="28"/>
          <w:lang w:val="en-US"/>
        </w:rPr>
        <w:t>IT</w:t>
      </w:r>
      <w:r w:rsidR="00701739" w:rsidRPr="00E41459">
        <w:rPr>
          <w:sz w:val="28"/>
          <w:szCs w:val="28"/>
        </w:rPr>
        <w:t>-</w:t>
      </w:r>
      <w:r w:rsidRPr="00E41459">
        <w:rPr>
          <w:sz w:val="28"/>
          <w:szCs w:val="28"/>
        </w:rPr>
        <w:t xml:space="preserve"> компаний в ЕС</w:t>
      </w:r>
      <w:r w:rsidR="00062B98" w:rsidRPr="00E41459">
        <w:rPr>
          <w:sz w:val="28"/>
          <w:szCs w:val="28"/>
        </w:rPr>
        <w:t xml:space="preserve"> в контексте антимонопольных расследований Еврокомиссии.</w:t>
      </w:r>
    </w:p>
    <w:p w14:paraId="6E53C546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13.</w:t>
      </w:r>
      <w:r w:rsidRPr="00E41459">
        <w:rPr>
          <w:sz w:val="28"/>
          <w:szCs w:val="28"/>
        </w:rPr>
        <w:tab/>
        <w:t>Лоббизм телекоммуникационных компаний в РФ</w:t>
      </w:r>
      <w:r w:rsidR="00062B98" w:rsidRPr="00E41459">
        <w:rPr>
          <w:sz w:val="28"/>
          <w:szCs w:val="28"/>
        </w:rPr>
        <w:t xml:space="preserve"> на фоне конкуренции интернет-платформ и актуализации вопросов регулирования бизнеса в сфере </w:t>
      </w:r>
      <w:r w:rsidR="00062B98" w:rsidRPr="00E41459">
        <w:rPr>
          <w:sz w:val="28"/>
          <w:szCs w:val="28"/>
          <w:lang w:val="en-US"/>
        </w:rPr>
        <w:t>Big</w:t>
      </w:r>
      <w:r w:rsidR="00062B98" w:rsidRPr="00E41459">
        <w:rPr>
          <w:sz w:val="28"/>
          <w:szCs w:val="28"/>
        </w:rPr>
        <w:t xml:space="preserve"> </w:t>
      </w:r>
      <w:r w:rsidR="00062B98" w:rsidRPr="00E41459">
        <w:rPr>
          <w:sz w:val="28"/>
          <w:szCs w:val="28"/>
          <w:lang w:val="en-US"/>
        </w:rPr>
        <w:t>Data</w:t>
      </w:r>
      <w:r w:rsidR="00062B98" w:rsidRPr="00E41459">
        <w:rPr>
          <w:sz w:val="28"/>
          <w:szCs w:val="28"/>
        </w:rPr>
        <w:t>.</w:t>
      </w:r>
    </w:p>
    <w:p w14:paraId="1EC41022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lastRenderedPageBreak/>
        <w:t>14.</w:t>
      </w:r>
      <w:r w:rsidRPr="00E41459">
        <w:rPr>
          <w:sz w:val="28"/>
          <w:szCs w:val="28"/>
        </w:rPr>
        <w:tab/>
        <w:t>Лоббиз</w:t>
      </w:r>
      <w:r w:rsidR="00CE51DC" w:rsidRPr="00E41459">
        <w:rPr>
          <w:sz w:val="28"/>
          <w:szCs w:val="28"/>
        </w:rPr>
        <w:t>м ускоренного импортозамещения украинской промышленной продукции в РФ после 2014 года.</w:t>
      </w:r>
    </w:p>
    <w:p w14:paraId="62ABAC03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15.</w:t>
      </w:r>
      <w:r w:rsidRPr="00E41459">
        <w:rPr>
          <w:sz w:val="28"/>
          <w:szCs w:val="28"/>
        </w:rPr>
        <w:tab/>
        <w:t xml:space="preserve">Коммуникативные стратегии </w:t>
      </w:r>
      <w:r w:rsidR="00C05E02" w:rsidRPr="00E41459">
        <w:rPr>
          <w:sz w:val="28"/>
          <w:szCs w:val="28"/>
        </w:rPr>
        <w:t>западных</w:t>
      </w:r>
      <w:r w:rsidRPr="00E41459">
        <w:rPr>
          <w:sz w:val="28"/>
          <w:szCs w:val="28"/>
        </w:rPr>
        <w:t xml:space="preserve"> промышленников на </w:t>
      </w:r>
      <w:r w:rsidR="00C05E02" w:rsidRPr="00E41459">
        <w:rPr>
          <w:sz w:val="28"/>
          <w:szCs w:val="28"/>
        </w:rPr>
        <w:t>китайском рынке</w:t>
      </w:r>
      <w:r w:rsidRPr="00E41459">
        <w:rPr>
          <w:sz w:val="28"/>
          <w:szCs w:val="28"/>
        </w:rPr>
        <w:t>.</w:t>
      </w:r>
    </w:p>
    <w:p w14:paraId="6EF2C9C0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16.</w:t>
      </w:r>
      <w:r w:rsidRPr="00E41459">
        <w:rPr>
          <w:sz w:val="28"/>
          <w:szCs w:val="28"/>
        </w:rPr>
        <w:tab/>
      </w:r>
      <w:r w:rsidR="00CE51DC" w:rsidRPr="00E41459">
        <w:rPr>
          <w:sz w:val="28"/>
          <w:szCs w:val="28"/>
        </w:rPr>
        <w:t>Коммуникативные стратегии китайских компаний на рынке Японии.</w:t>
      </w:r>
    </w:p>
    <w:p w14:paraId="7332C2B5" w14:textId="77777777" w:rsidR="00E83D42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17</w:t>
      </w:r>
      <w:r w:rsidR="00CE51DC" w:rsidRPr="00E41459">
        <w:rPr>
          <w:sz w:val="28"/>
          <w:szCs w:val="28"/>
        </w:rPr>
        <w:t>.</w:t>
      </w:r>
      <w:r w:rsidR="00CE51DC" w:rsidRPr="00E41459">
        <w:rPr>
          <w:sz w:val="28"/>
          <w:szCs w:val="28"/>
        </w:rPr>
        <w:tab/>
        <w:t>Лоббизм китайского бизнеса в России.</w:t>
      </w:r>
    </w:p>
    <w:p w14:paraId="7D64929C" w14:textId="77777777" w:rsidR="0065171D" w:rsidRPr="00E41459" w:rsidRDefault="0065171D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18.  </w:t>
      </w:r>
      <w:r w:rsidRPr="00E41459">
        <w:rPr>
          <w:sz w:val="28"/>
          <w:szCs w:val="28"/>
          <w:lang w:val="en-US"/>
        </w:rPr>
        <w:t>GR</w:t>
      </w:r>
      <w:r w:rsidRPr="00E41459">
        <w:rPr>
          <w:sz w:val="28"/>
          <w:szCs w:val="28"/>
        </w:rPr>
        <w:t xml:space="preserve"> для российского бизнеса в условиях санкционного кризиса после </w:t>
      </w:r>
      <w:r w:rsidR="00CE51DC" w:rsidRPr="00E41459">
        <w:rPr>
          <w:sz w:val="28"/>
          <w:szCs w:val="28"/>
        </w:rPr>
        <w:t>возвращения Крыма в состав РФ</w:t>
      </w:r>
      <w:r w:rsidRPr="00E41459">
        <w:rPr>
          <w:sz w:val="28"/>
          <w:szCs w:val="28"/>
        </w:rPr>
        <w:t>.</w:t>
      </w:r>
    </w:p>
    <w:p w14:paraId="16596A6D" w14:textId="77777777" w:rsidR="006821CE" w:rsidRPr="00E41459" w:rsidRDefault="006821CE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19. Использования краудсорсинга для организаций акций протеста:  анализ постсоветской практики.</w:t>
      </w:r>
    </w:p>
    <w:p w14:paraId="7F54A5E5" w14:textId="77777777" w:rsidR="006821CE" w:rsidRPr="00E41459" w:rsidRDefault="006821CE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20. Политический активизм в социальных сетях в интересах лоббистов</w:t>
      </w:r>
      <w:r w:rsidR="00C05E02" w:rsidRPr="00E41459">
        <w:rPr>
          <w:sz w:val="28"/>
          <w:szCs w:val="28"/>
        </w:rPr>
        <w:t xml:space="preserve"> промышленных компаний</w:t>
      </w:r>
      <w:r w:rsidRPr="00E41459">
        <w:rPr>
          <w:sz w:val="28"/>
          <w:szCs w:val="28"/>
        </w:rPr>
        <w:t>.</w:t>
      </w:r>
    </w:p>
    <w:p w14:paraId="6D6D3B46" w14:textId="77777777" w:rsidR="00B72EDA" w:rsidRPr="00E41459" w:rsidRDefault="00B72EDA" w:rsidP="0065171D">
      <w:pPr>
        <w:tabs>
          <w:tab w:val="left" w:pos="709"/>
          <w:tab w:val="left" w:pos="993"/>
        </w:tabs>
        <w:spacing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21. Из «лоббистов» в «адвокатов публичной п</w:t>
      </w:r>
      <w:r w:rsidR="00C05E02" w:rsidRPr="00E41459">
        <w:rPr>
          <w:sz w:val="28"/>
          <w:szCs w:val="28"/>
        </w:rPr>
        <w:t>олитики»: опыт лоббистов Запада (страны по выбору студента).</w:t>
      </w:r>
    </w:p>
    <w:p w14:paraId="1287DAA7" w14:textId="2EAA04E1" w:rsidR="0065171D" w:rsidRPr="00E41459" w:rsidRDefault="00E83D42" w:rsidP="00E83D42">
      <w:pPr>
        <w:tabs>
          <w:tab w:val="left" w:pos="709"/>
          <w:tab w:val="left" w:pos="993"/>
        </w:tabs>
        <w:spacing w:line="360" w:lineRule="auto"/>
        <w:jc w:val="both"/>
        <w:rPr>
          <w:b/>
          <w:sz w:val="28"/>
          <w:szCs w:val="28"/>
        </w:rPr>
      </w:pPr>
      <w:r w:rsidRPr="00E41459">
        <w:rPr>
          <w:sz w:val="28"/>
          <w:szCs w:val="28"/>
        </w:rPr>
        <w:tab/>
      </w:r>
      <w:r w:rsidR="000466F5" w:rsidRPr="00E41459">
        <w:rPr>
          <w:b/>
          <w:sz w:val="28"/>
          <w:szCs w:val="28"/>
        </w:rPr>
        <w:t>Примеры</w:t>
      </w:r>
      <w:r w:rsidR="00CF61C6" w:rsidRPr="00E41459">
        <w:rPr>
          <w:b/>
          <w:sz w:val="28"/>
          <w:szCs w:val="28"/>
        </w:rPr>
        <w:t xml:space="preserve"> заданий контрольных работ</w:t>
      </w:r>
    </w:p>
    <w:p w14:paraId="75FB427F" w14:textId="459F07AC" w:rsidR="00CF61C6" w:rsidRPr="00E41459" w:rsidRDefault="00E83D42" w:rsidP="00CF61C6">
      <w:pPr>
        <w:pStyle w:val="Default"/>
        <w:spacing w:line="360" w:lineRule="auto"/>
        <w:ind w:left="17"/>
        <w:jc w:val="both"/>
        <w:rPr>
          <w:color w:val="auto"/>
          <w:sz w:val="28"/>
          <w:szCs w:val="28"/>
        </w:rPr>
      </w:pPr>
      <w:r w:rsidRPr="00E41459">
        <w:rPr>
          <w:color w:val="auto"/>
          <w:sz w:val="28"/>
          <w:szCs w:val="28"/>
        </w:rPr>
        <w:tab/>
      </w:r>
      <w:r w:rsidR="00CF61C6" w:rsidRPr="00E41459">
        <w:rPr>
          <w:color w:val="auto"/>
          <w:sz w:val="28"/>
          <w:szCs w:val="28"/>
        </w:rPr>
        <w:t xml:space="preserve">1.Охарактеризуйте по материалам экспертных публикаций и деловых СМИ способы адаптации коммуникативных стратегий крупных политических партий при столкновении их с «зеленой повесткой». Найдите и охарактеризуйте в этом контексте эффективность «гринвошинга» и </w:t>
      </w:r>
      <w:r w:rsidR="00CF61C6" w:rsidRPr="00E41459">
        <w:rPr>
          <w:color w:val="auto"/>
          <w:sz w:val="28"/>
          <w:szCs w:val="28"/>
          <w:lang w:val="en-US"/>
        </w:rPr>
        <w:t>virtue</w:t>
      </w:r>
      <w:r w:rsidR="00CF61C6" w:rsidRPr="00E41459">
        <w:rPr>
          <w:color w:val="auto"/>
          <w:sz w:val="28"/>
          <w:szCs w:val="28"/>
        </w:rPr>
        <w:t xml:space="preserve"> </w:t>
      </w:r>
      <w:r w:rsidR="00CF61C6" w:rsidRPr="00E41459">
        <w:rPr>
          <w:color w:val="auto"/>
          <w:sz w:val="28"/>
          <w:szCs w:val="28"/>
          <w:lang w:val="en-US"/>
        </w:rPr>
        <w:t>signaling</w:t>
      </w:r>
      <w:r w:rsidR="00CF61C6" w:rsidRPr="00E41459">
        <w:rPr>
          <w:color w:val="auto"/>
          <w:sz w:val="28"/>
          <w:szCs w:val="28"/>
        </w:rPr>
        <w:t>.</w:t>
      </w:r>
    </w:p>
    <w:p w14:paraId="00F623C3" w14:textId="77777777" w:rsidR="00CF61C6" w:rsidRPr="00E41459" w:rsidRDefault="00CF61C6" w:rsidP="00CF61C6">
      <w:pPr>
        <w:pStyle w:val="Default"/>
        <w:spacing w:line="360" w:lineRule="auto"/>
        <w:ind w:left="17"/>
        <w:jc w:val="both"/>
        <w:rPr>
          <w:color w:val="auto"/>
          <w:sz w:val="28"/>
          <w:szCs w:val="28"/>
        </w:rPr>
      </w:pPr>
    </w:p>
    <w:p w14:paraId="00DBF3A4" w14:textId="77777777" w:rsidR="00292F8E" w:rsidRPr="00E41459" w:rsidRDefault="00292F8E" w:rsidP="00036B84">
      <w:pPr>
        <w:tabs>
          <w:tab w:val="left" w:pos="709"/>
          <w:tab w:val="left" w:pos="993"/>
        </w:tabs>
        <w:spacing w:line="360" w:lineRule="auto"/>
        <w:jc w:val="both"/>
        <w:rPr>
          <w:b/>
          <w:bCs/>
          <w:iCs/>
          <w:sz w:val="28"/>
          <w:szCs w:val="28"/>
        </w:rPr>
      </w:pPr>
      <w:r w:rsidRPr="00E41459">
        <w:rPr>
          <w:b/>
          <w:bCs/>
          <w:iCs/>
          <w:sz w:val="28"/>
          <w:szCs w:val="28"/>
        </w:rPr>
        <w:t>Темы вопросов для подготовки к дискуссии</w:t>
      </w:r>
    </w:p>
    <w:p w14:paraId="111E8C2F" w14:textId="77777777" w:rsidR="00292F8E" w:rsidRPr="00E41459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>1.</w:t>
      </w:r>
      <w:r w:rsidRPr="00E41459">
        <w:rPr>
          <w:bCs/>
          <w:iCs/>
          <w:sz w:val="28"/>
          <w:szCs w:val="28"/>
        </w:rPr>
        <w:tab/>
        <w:t xml:space="preserve">Трансформация ключевых для бизнеса </w:t>
      </w:r>
      <w:r w:rsidR="00C05E02" w:rsidRPr="00E41459">
        <w:rPr>
          <w:bCs/>
          <w:iCs/>
          <w:sz w:val="28"/>
          <w:szCs w:val="28"/>
        </w:rPr>
        <w:t xml:space="preserve">постсоветских стран </w:t>
      </w:r>
      <w:r w:rsidRPr="00E41459">
        <w:rPr>
          <w:bCs/>
          <w:iCs/>
          <w:sz w:val="28"/>
          <w:szCs w:val="28"/>
        </w:rPr>
        <w:t xml:space="preserve">управленческих функций </w:t>
      </w:r>
      <w:r w:rsidR="0065171D" w:rsidRPr="00E41459">
        <w:rPr>
          <w:bCs/>
          <w:iCs/>
          <w:sz w:val="28"/>
          <w:szCs w:val="28"/>
        </w:rPr>
        <w:t>институтов Е</w:t>
      </w:r>
      <w:r w:rsidR="00F42E18" w:rsidRPr="00E41459">
        <w:rPr>
          <w:bCs/>
          <w:iCs/>
          <w:sz w:val="28"/>
          <w:szCs w:val="28"/>
        </w:rPr>
        <w:t>АЭС</w:t>
      </w:r>
      <w:r w:rsidR="0065171D" w:rsidRPr="00E41459">
        <w:rPr>
          <w:bCs/>
          <w:iCs/>
          <w:sz w:val="28"/>
          <w:szCs w:val="28"/>
        </w:rPr>
        <w:t>.</w:t>
      </w:r>
    </w:p>
    <w:p w14:paraId="5BF4A3FE" w14:textId="77777777" w:rsidR="00292F8E" w:rsidRPr="00E41459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>2.</w:t>
      </w:r>
      <w:r w:rsidRPr="00E41459">
        <w:rPr>
          <w:bCs/>
          <w:iCs/>
          <w:sz w:val="28"/>
          <w:szCs w:val="28"/>
        </w:rPr>
        <w:tab/>
      </w:r>
      <w:r w:rsidRPr="00E41459">
        <w:rPr>
          <w:bCs/>
          <w:iCs/>
          <w:sz w:val="28"/>
          <w:szCs w:val="28"/>
          <w:lang w:val="en-US"/>
        </w:rPr>
        <w:t>GR</w:t>
      </w:r>
      <w:r w:rsidR="0065171D" w:rsidRPr="00E41459">
        <w:rPr>
          <w:bCs/>
          <w:iCs/>
          <w:sz w:val="28"/>
          <w:szCs w:val="28"/>
        </w:rPr>
        <w:t xml:space="preserve"> в работе </w:t>
      </w:r>
      <w:r w:rsidR="00B555D0" w:rsidRPr="00E41459">
        <w:rPr>
          <w:bCs/>
          <w:iCs/>
          <w:sz w:val="28"/>
          <w:szCs w:val="28"/>
          <w:lang w:val="en-US"/>
        </w:rPr>
        <w:t>IT</w:t>
      </w:r>
      <w:r w:rsidR="00B555D0" w:rsidRPr="00E41459">
        <w:rPr>
          <w:bCs/>
          <w:iCs/>
          <w:sz w:val="28"/>
          <w:szCs w:val="28"/>
        </w:rPr>
        <w:t>-</w:t>
      </w:r>
      <w:r w:rsidR="0065171D" w:rsidRPr="00E41459">
        <w:rPr>
          <w:bCs/>
          <w:iCs/>
          <w:sz w:val="28"/>
          <w:szCs w:val="28"/>
        </w:rPr>
        <w:t>бизнеса с Европейской комиссией</w:t>
      </w:r>
      <w:r w:rsidR="00C05E02" w:rsidRPr="00E41459">
        <w:rPr>
          <w:bCs/>
          <w:iCs/>
          <w:sz w:val="28"/>
          <w:szCs w:val="28"/>
        </w:rPr>
        <w:t xml:space="preserve"> на примере расследований против </w:t>
      </w:r>
      <w:r w:rsidR="00C05E02" w:rsidRPr="00E41459">
        <w:rPr>
          <w:bCs/>
          <w:iCs/>
          <w:sz w:val="28"/>
          <w:szCs w:val="28"/>
          <w:lang w:val="en-US"/>
        </w:rPr>
        <w:t>Google</w:t>
      </w:r>
      <w:r w:rsidR="00C05E02" w:rsidRPr="00E41459">
        <w:rPr>
          <w:bCs/>
          <w:iCs/>
          <w:sz w:val="28"/>
          <w:szCs w:val="28"/>
        </w:rPr>
        <w:t xml:space="preserve"> и </w:t>
      </w:r>
      <w:r w:rsidR="00C05E02" w:rsidRPr="00E41459">
        <w:rPr>
          <w:bCs/>
          <w:iCs/>
          <w:sz w:val="28"/>
          <w:szCs w:val="28"/>
          <w:lang w:val="en-US"/>
        </w:rPr>
        <w:t>Microsoft</w:t>
      </w:r>
      <w:r w:rsidR="0065171D" w:rsidRPr="00E41459">
        <w:rPr>
          <w:bCs/>
          <w:iCs/>
          <w:sz w:val="28"/>
          <w:szCs w:val="28"/>
        </w:rPr>
        <w:t xml:space="preserve">. </w:t>
      </w:r>
    </w:p>
    <w:p w14:paraId="5344201A" w14:textId="77777777" w:rsidR="00292F8E" w:rsidRPr="00E41459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>3.</w:t>
      </w:r>
      <w:r w:rsidRPr="00E41459">
        <w:rPr>
          <w:bCs/>
          <w:iCs/>
          <w:sz w:val="28"/>
          <w:szCs w:val="28"/>
        </w:rPr>
        <w:tab/>
      </w:r>
      <w:r w:rsidR="0065171D" w:rsidRPr="00E41459">
        <w:rPr>
          <w:bCs/>
          <w:iCs/>
          <w:sz w:val="28"/>
          <w:szCs w:val="28"/>
        </w:rPr>
        <w:t xml:space="preserve">Наиболее конфликтные ситуации в </w:t>
      </w:r>
      <w:r w:rsidR="0065171D" w:rsidRPr="00E41459">
        <w:rPr>
          <w:bCs/>
          <w:iCs/>
          <w:sz w:val="28"/>
          <w:szCs w:val="28"/>
          <w:lang w:val="en-US"/>
        </w:rPr>
        <w:t>GR</w:t>
      </w:r>
      <w:r w:rsidR="0065171D" w:rsidRPr="00E41459">
        <w:rPr>
          <w:bCs/>
          <w:iCs/>
          <w:sz w:val="28"/>
          <w:szCs w:val="28"/>
        </w:rPr>
        <w:t xml:space="preserve"> на постсоветском пространстве</w:t>
      </w:r>
      <w:r w:rsidRPr="00E41459">
        <w:rPr>
          <w:bCs/>
          <w:iCs/>
          <w:sz w:val="28"/>
          <w:szCs w:val="28"/>
        </w:rPr>
        <w:t xml:space="preserve">. </w:t>
      </w:r>
    </w:p>
    <w:p w14:paraId="779058EA" w14:textId="77777777" w:rsidR="0065171D" w:rsidRPr="00E41459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>4.</w:t>
      </w:r>
      <w:r w:rsidRPr="00E41459">
        <w:rPr>
          <w:bCs/>
          <w:iCs/>
          <w:sz w:val="28"/>
          <w:szCs w:val="28"/>
        </w:rPr>
        <w:tab/>
      </w:r>
      <w:r w:rsidR="0065171D" w:rsidRPr="00E41459">
        <w:rPr>
          <w:bCs/>
          <w:iCs/>
          <w:sz w:val="28"/>
          <w:szCs w:val="28"/>
          <w:lang w:val="en-US"/>
        </w:rPr>
        <w:t>GR</w:t>
      </w:r>
      <w:r w:rsidR="00F42E18" w:rsidRPr="00E41459">
        <w:rPr>
          <w:bCs/>
          <w:iCs/>
          <w:sz w:val="28"/>
          <w:szCs w:val="28"/>
        </w:rPr>
        <w:t>-</w:t>
      </w:r>
      <w:r w:rsidR="00C05E02" w:rsidRPr="00E41459">
        <w:rPr>
          <w:bCs/>
          <w:iCs/>
          <w:sz w:val="28"/>
          <w:szCs w:val="28"/>
        </w:rPr>
        <w:t>технологии</w:t>
      </w:r>
      <w:r w:rsidR="00F42E18" w:rsidRPr="00E41459">
        <w:rPr>
          <w:bCs/>
          <w:iCs/>
          <w:sz w:val="28"/>
          <w:szCs w:val="28"/>
        </w:rPr>
        <w:t xml:space="preserve"> в контексте эволюции российской антимонопольной</w:t>
      </w:r>
      <w:r w:rsidR="0065171D" w:rsidRPr="00E41459">
        <w:rPr>
          <w:bCs/>
          <w:iCs/>
          <w:sz w:val="28"/>
          <w:szCs w:val="28"/>
        </w:rPr>
        <w:t xml:space="preserve"> политик</w:t>
      </w:r>
      <w:r w:rsidR="00F42E18" w:rsidRPr="00E41459">
        <w:rPr>
          <w:bCs/>
          <w:iCs/>
          <w:sz w:val="28"/>
          <w:szCs w:val="28"/>
        </w:rPr>
        <w:t>и</w:t>
      </w:r>
      <w:r w:rsidR="0065171D" w:rsidRPr="00E41459">
        <w:rPr>
          <w:bCs/>
          <w:iCs/>
          <w:sz w:val="28"/>
          <w:szCs w:val="28"/>
        </w:rPr>
        <w:t>.</w:t>
      </w:r>
    </w:p>
    <w:p w14:paraId="77AFF02E" w14:textId="77777777" w:rsidR="00292F8E" w:rsidRPr="00E41459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 xml:space="preserve">5. </w:t>
      </w:r>
      <w:r w:rsidR="00B555D0" w:rsidRPr="00E41459">
        <w:rPr>
          <w:bCs/>
          <w:iCs/>
          <w:sz w:val="28"/>
          <w:szCs w:val="28"/>
        </w:rPr>
        <w:t xml:space="preserve">Технологии </w:t>
      </w:r>
      <w:r w:rsidRPr="00E41459">
        <w:rPr>
          <w:bCs/>
          <w:iCs/>
          <w:sz w:val="28"/>
          <w:szCs w:val="28"/>
          <w:lang w:val="en-US"/>
        </w:rPr>
        <w:t>GR</w:t>
      </w:r>
      <w:r w:rsidR="0065171D" w:rsidRPr="00E41459">
        <w:rPr>
          <w:bCs/>
          <w:iCs/>
          <w:sz w:val="28"/>
          <w:szCs w:val="28"/>
        </w:rPr>
        <w:t xml:space="preserve"> </w:t>
      </w:r>
      <w:r w:rsidRPr="00E41459">
        <w:rPr>
          <w:bCs/>
          <w:iCs/>
          <w:sz w:val="28"/>
          <w:szCs w:val="28"/>
        </w:rPr>
        <w:t>в работе «</w:t>
      </w:r>
      <w:r w:rsidR="0065171D" w:rsidRPr="00E41459">
        <w:rPr>
          <w:bCs/>
          <w:iCs/>
          <w:sz w:val="28"/>
          <w:szCs w:val="28"/>
        </w:rPr>
        <w:t>Нафтогаза»</w:t>
      </w:r>
      <w:r w:rsidRPr="00E41459">
        <w:rPr>
          <w:bCs/>
          <w:iCs/>
          <w:sz w:val="28"/>
          <w:szCs w:val="28"/>
        </w:rPr>
        <w:t>.</w:t>
      </w:r>
    </w:p>
    <w:p w14:paraId="339E198F" w14:textId="77777777" w:rsidR="00292F8E" w:rsidRPr="00E41459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lastRenderedPageBreak/>
        <w:t>6.</w:t>
      </w:r>
      <w:r w:rsidRPr="00E41459">
        <w:rPr>
          <w:bCs/>
          <w:iCs/>
          <w:sz w:val="28"/>
          <w:szCs w:val="28"/>
        </w:rPr>
        <w:tab/>
        <w:t xml:space="preserve">Актуальная дискуссия </w:t>
      </w:r>
      <w:r w:rsidR="0029010F" w:rsidRPr="00E41459">
        <w:rPr>
          <w:bCs/>
          <w:iCs/>
          <w:sz w:val="28"/>
          <w:szCs w:val="28"/>
        </w:rPr>
        <w:t>российских</w:t>
      </w:r>
      <w:r w:rsidRPr="00E41459">
        <w:rPr>
          <w:bCs/>
          <w:iCs/>
          <w:sz w:val="28"/>
          <w:szCs w:val="28"/>
        </w:rPr>
        <w:t xml:space="preserve"> политиков и экспертов о трендах в развитии </w:t>
      </w:r>
      <w:r w:rsidRPr="00E41459">
        <w:rPr>
          <w:bCs/>
          <w:iCs/>
          <w:sz w:val="28"/>
          <w:szCs w:val="28"/>
          <w:lang w:val="en-US"/>
        </w:rPr>
        <w:t>GR</w:t>
      </w:r>
      <w:r w:rsidR="00760654" w:rsidRPr="00E41459">
        <w:rPr>
          <w:bCs/>
          <w:iCs/>
          <w:sz w:val="28"/>
          <w:szCs w:val="28"/>
        </w:rPr>
        <w:t>-менеджмента</w:t>
      </w:r>
      <w:r w:rsidR="0029010F" w:rsidRPr="00E41459">
        <w:rPr>
          <w:bCs/>
          <w:iCs/>
          <w:sz w:val="28"/>
          <w:szCs w:val="28"/>
        </w:rPr>
        <w:t xml:space="preserve"> в мире</w:t>
      </w:r>
      <w:r w:rsidRPr="00E41459">
        <w:rPr>
          <w:bCs/>
          <w:iCs/>
          <w:sz w:val="28"/>
          <w:szCs w:val="28"/>
        </w:rPr>
        <w:t>.</w:t>
      </w:r>
    </w:p>
    <w:p w14:paraId="53475EBC" w14:textId="77777777" w:rsidR="00292F8E" w:rsidRPr="00E41459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 xml:space="preserve">7. </w:t>
      </w:r>
      <w:r w:rsidR="0029010F" w:rsidRPr="00E41459">
        <w:rPr>
          <w:bCs/>
          <w:iCs/>
          <w:sz w:val="28"/>
          <w:szCs w:val="28"/>
        </w:rPr>
        <w:t xml:space="preserve">Ключевые </w:t>
      </w:r>
      <w:r w:rsidR="00760654" w:rsidRPr="00E41459">
        <w:rPr>
          <w:bCs/>
          <w:iCs/>
          <w:sz w:val="28"/>
          <w:szCs w:val="28"/>
        </w:rPr>
        <w:t>постсоветские и</w:t>
      </w:r>
      <w:r w:rsidR="0029010F" w:rsidRPr="00E41459">
        <w:rPr>
          <w:bCs/>
          <w:iCs/>
          <w:sz w:val="28"/>
          <w:szCs w:val="28"/>
        </w:rPr>
        <w:t xml:space="preserve">гроки на рынке </w:t>
      </w:r>
      <w:r w:rsidR="0029010F" w:rsidRPr="00E41459">
        <w:rPr>
          <w:bCs/>
          <w:iCs/>
          <w:sz w:val="28"/>
          <w:szCs w:val="28"/>
          <w:lang w:val="en-US"/>
        </w:rPr>
        <w:t>GR</w:t>
      </w:r>
      <w:r w:rsidR="0029010F" w:rsidRPr="00E41459">
        <w:rPr>
          <w:bCs/>
          <w:iCs/>
          <w:sz w:val="28"/>
          <w:szCs w:val="28"/>
        </w:rPr>
        <w:t>-аген</w:t>
      </w:r>
      <w:r w:rsidR="00C05E02" w:rsidRPr="00E41459">
        <w:rPr>
          <w:bCs/>
          <w:iCs/>
          <w:sz w:val="28"/>
          <w:szCs w:val="28"/>
        </w:rPr>
        <w:t>тств: опыт успехов и неудач.</w:t>
      </w:r>
    </w:p>
    <w:p w14:paraId="740A3FB0" w14:textId="77777777" w:rsidR="0029010F" w:rsidRPr="00E41459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 xml:space="preserve">8. </w:t>
      </w:r>
      <w:r w:rsidR="00760654" w:rsidRPr="00E41459">
        <w:rPr>
          <w:bCs/>
          <w:iCs/>
          <w:sz w:val="28"/>
          <w:szCs w:val="28"/>
        </w:rPr>
        <w:t>Актуальная академическая и п</w:t>
      </w:r>
      <w:r w:rsidRPr="00E41459">
        <w:rPr>
          <w:bCs/>
          <w:iCs/>
          <w:sz w:val="28"/>
          <w:szCs w:val="28"/>
        </w:rPr>
        <w:t xml:space="preserve">олитическая дискуссия </w:t>
      </w:r>
      <w:r w:rsidR="0029010F" w:rsidRPr="00E41459">
        <w:rPr>
          <w:bCs/>
          <w:iCs/>
          <w:sz w:val="28"/>
          <w:szCs w:val="28"/>
        </w:rPr>
        <w:t xml:space="preserve">о соотношении </w:t>
      </w:r>
      <w:r w:rsidR="0029010F" w:rsidRPr="00E41459">
        <w:rPr>
          <w:bCs/>
          <w:iCs/>
          <w:sz w:val="28"/>
          <w:szCs w:val="28"/>
          <w:lang w:val="en-US"/>
        </w:rPr>
        <w:t>GR</w:t>
      </w:r>
      <w:r w:rsidR="0029010F" w:rsidRPr="00E41459">
        <w:rPr>
          <w:bCs/>
          <w:iCs/>
          <w:sz w:val="28"/>
          <w:szCs w:val="28"/>
        </w:rPr>
        <w:t>, лоббизма и коррупции.</w:t>
      </w:r>
    </w:p>
    <w:p w14:paraId="483A4AA2" w14:textId="77777777" w:rsidR="0029010F" w:rsidRPr="00E41459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 xml:space="preserve">10. </w:t>
      </w:r>
      <w:r w:rsidRPr="00E41459">
        <w:rPr>
          <w:bCs/>
          <w:iCs/>
          <w:sz w:val="28"/>
          <w:szCs w:val="28"/>
          <w:lang w:val="en-US"/>
        </w:rPr>
        <w:t>GR</w:t>
      </w:r>
      <w:r w:rsidRPr="00E41459">
        <w:rPr>
          <w:bCs/>
          <w:iCs/>
          <w:sz w:val="28"/>
          <w:szCs w:val="28"/>
        </w:rPr>
        <w:t xml:space="preserve">-обеспечение курса на евроинтеграцию в ходе функционирования </w:t>
      </w:r>
      <w:r w:rsidR="0029010F" w:rsidRPr="00E41459">
        <w:rPr>
          <w:bCs/>
          <w:iCs/>
          <w:sz w:val="28"/>
          <w:szCs w:val="28"/>
        </w:rPr>
        <w:t xml:space="preserve">правительств стран Восточной Европы периода </w:t>
      </w:r>
      <w:r w:rsidR="00C05E02" w:rsidRPr="00E41459">
        <w:rPr>
          <w:bCs/>
          <w:iCs/>
          <w:sz w:val="28"/>
          <w:szCs w:val="28"/>
        </w:rPr>
        <w:t xml:space="preserve">политического и экономического </w:t>
      </w:r>
      <w:r w:rsidR="0029010F" w:rsidRPr="00E41459">
        <w:rPr>
          <w:bCs/>
          <w:iCs/>
          <w:sz w:val="28"/>
          <w:szCs w:val="28"/>
        </w:rPr>
        <w:t xml:space="preserve">«транзита». </w:t>
      </w:r>
    </w:p>
    <w:p w14:paraId="7F4E00E4" w14:textId="77777777" w:rsidR="00292F8E" w:rsidRPr="00E41459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 xml:space="preserve">11. </w:t>
      </w:r>
      <w:r w:rsidR="0029010F" w:rsidRPr="00E41459">
        <w:rPr>
          <w:bCs/>
          <w:iCs/>
          <w:sz w:val="28"/>
          <w:szCs w:val="28"/>
        </w:rPr>
        <w:t>П</w:t>
      </w:r>
      <w:r w:rsidRPr="00E41459">
        <w:rPr>
          <w:bCs/>
          <w:iCs/>
          <w:sz w:val="28"/>
          <w:szCs w:val="28"/>
        </w:rPr>
        <w:t xml:space="preserve">ространство для </w:t>
      </w:r>
      <w:r w:rsidR="006821CE" w:rsidRPr="00E41459">
        <w:rPr>
          <w:bCs/>
          <w:iCs/>
          <w:sz w:val="28"/>
          <w:szCs w:val="28"/>
        </w:rPr>
        <w:t>лоббирования</w:t>
      </w:r>
      <w:r w:rsidR="0029010F" w:rsidRPr="00E41459">
        <w:rPr>
          <w:bCs/>
          <w:iCs/>
          <w:sz w:val="28"/>
          <w:szCs w:val="28"/>
        </w:rPr>
        <w:t xml:space="preserve"> в эпоху цифровизации</w:t>
      </w:r>
      <w:r w:rsidR="006821CE" w:rsidRPr="00E41459">
        <w:rPr>
          <w:bCs/>
          <w:iCs/>
          <w:sz w:val="28"/>
          <w:szCs w:val="28"/>
        </w:rPr>
        <w:t>: опыт России</w:t>
      </w:r>
      <w:r w:rsidRPr="00E41459">
        <w:rPr>
          <w:bCs/>
          <w:iCs/>
          <w:sz w:val="28"/>
          <w:szCs w:val="28"/>
        </w:rPr>
        <w:t>.</w:t>
      </w:r>
    </w:p>
    <w:p w14:paraId="6E851513" w14:textId="77777777" w:rsidR="00292F8E" w:rsidRPr="00E41459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 xml:space="preserve">12. GR в конфликтах в российском </w:t>
      </w:r>
      <w:r w:rsidR="00C05E02" w:rsidRPr="00E41459">
        <w:rPr>
          <w:bCs/>
          <w:iCs/>
          <w:sz w:val="28"/>
          <w:szCs w:val="28"/>
        </w:rPr>
        <w:t>металлургическом бизнесе</w:t>
      </w:r>
      <w:r w:rsidRPr="00E41459">
        <w:rPr>
          <w:bCs/>
          <w:iCs/>
          <w:sz w:val="28"/>
          <w:szCs w:val="28"/>
        </w:rPr>
        <w:t>.</w:t>
      </w:r>
    </w:p>
    <w:p w14:paraId="028669A0" w14:textId="77777777" w:rsidR="004A40A3" w:rsidRPr="00E41459" w:rsidRDefault="004A40A3" w:rsidP="00292F8E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</w:p>
    <w:p w14:paraId="798ECC01" w14:textId="77777777" w:rsidR="004A40A3" w:rsidRPr="00E41459" w:rsidRDefault="004A40A3" w:rsidP="004A40A3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/>
          <w:bCs/>
          <w:iCs/>
          <w:sz w:val="28"/>
          <w:szCs w:val="28"/>
        </w:rPr>
      </w:pPr>
      <w:r w:rsidRPr="00E41459">
        <w:rPr>
          <w:b/>
          <w:bCs/>
          <w:iCs/>
          <w:sz w:val="28"/>
          <w:szCs w:val="28"/>
        </w:rPr>
        <w:t>Темы докладов</w:t>
      </w:r>
    </w:p>
    <w:p w14:paraId="76353AFF" w14:textId="77777777" w:rsidR="00292F8E" w:rsidRPr="00E41459" w:rsidRDefault="00292F8E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 xml:space="preserve">1. Основные институты </w:t>
      </w:r>
      <w:r w:rsidR="0029010F" w:rsidRPr="00E41459">
        <w:rPr>
          <w:bCs/>
          <w:iCs/>
          <w:sz w:val="28"/>
          <w:szCs w:val="28"/>
        </w:rPr>
        <w:t xml:space="preserve">интеграции </w:t>
      </w:r>
      <w:r w:rsidR="00C05E02" w:rsidRPr="00E41459">
        <w:rPr>
          <w:bCs/>
          <w:iCs/>
          <w:sz w:val="28"/>
          <w:szCs w:val="28"/>
        </w:rPr>
        <w:t xml:space="preserve">на пространстве бывшего СССР </w:t>
      </w:r>
      <w:r w:rsidR="0029010F" w:rsidRPr="00E41459">
        <w:rPr>
          <w:bCs/>
          <w:iCs/>
          <w:sz w:val="28"/>
          <w:szCs w:val="28"/>
        </w:rPr>
        <w:t xml:space="preserve">и интересы бизнеса через призму </w:t>
      </w:r>
      <w:r w:rsidR="0029010F" w:rsidRPr="00E41459">
        <w:rPr>
          <w:bCs/>
          <w:iCs/>
          <w:sz w:val="28"/>
          <w:szCs w:val="28"/>
          <w:lang w:val="en-US"/>
        </w:rPr>
        <w:t>GR</w:t>
      </w:r>
      <w:r w:rsidR="0029010F" w:rsidRPr="00E41459">
        <w:rPr>
          <w:bCs/>
          <w:iCs/>
          <w:sz w:val="28"/>
          <w:szCs w:val="28"/>
        </w:rPr>
        <w:t xml:space="preserve">-возможностей. </w:t>
      </w:r>
    </w:p>
    <w:p w14:paraId="73254A7C" w14:textId="77777777" w:rsidR="00292F8E" w:rsidRPr="00E41459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>2</w:t>
      </w:r>
      <w:r w:rsidR="00292F8E" w:rsidRPr="00E41459">
        <w:rPr>
          <w:bCs/>
          <w:iCs/>
          <w:sz w:val="28"/>
          <w:szCs w:val="28"/>
        </w:rPr>
        <w:t xml:space="preserve">. Политико-экономические конфликты в современной </w:t>
      </w:r>
      <w:r w:rsidR="0029010F" w:rsidRPr="00E41459">
        <w:rPr>
          <w:bCs/>
          <w:iCs/>
          <w:sz w:val="28"/>
          <w:szCs w:val="28"/>
        </w:rPr>
        <w:t>Германии</w:t>
      </w:r>
      <w:r w:rsidR="00292F8E" w:rsidRPr="00E41459">
        <w:rPr>
          <w:bCs/>
          <w:iCs/>
          <w:sz w:val="28"/>
          <w:szCs w:val="28"/>
        </w:rPr>
        <w:t xml:space="preserve"> с участием крупного бизнеса </w:t>
      </w:r>
      <w:r w:rsidR="00C05E02" w:rsidRPr="00E41459">
        <w:rPr>
          <w:bCs/>
          <w:iCs/>
          <w:sz w:val="28"/>
          <w:szCs w:val="28"/>
        </w:rPr>
        <w:t xml:space="preserve">и политических партий </w:t>
      </w:r>
      <w:r w:rsidR="00292F8E" w:rsidRPr="00E41459">
        <w:rPr>
          <w:bCs/>
          <w:iCs/>
          <w:sz w:val="28"/>
          <w:szCs w:val="28"/>
        </w:rPr>
        <w:t>на примере энергетической сферы.</w:t>
      </w:r>
    </w:p>
    <w:p w14:paraId="78A76F01" w14:textId="77777777" w:rsidR="00292F8E" w:rsidRPr="00E41459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>3</w:t>
      </w:r>
      <w:r w:rsidR="00292F8E" w:rsidRPr="00E41459">
        <w:rPr>
          <w:bCs/>
          <w:iCs/>
          <w:sz w:val="28"/>
          <w:szCs w:val="28"/>
        </w:rPr>
        <w:t xml:space="preserve">. Особенности взаимодействия бизнеса </w:t>
      </w:r>
      <w:r w:rsidR="00C05E02" w:rsidRPr="00E41459">
        <w:rPr>
          <w:bCs/>
          <w:iCs/>
          <w:sz w:val="28"/>
          <w:szCs w:val="28"/>
        </w:rPr>
        <w:t>и</w:t>
      </w:r>
      <w:r w:rsidR="00292F8E" w:rsidRPr="00E41459">
        <w:rPr>
          <w:bCs/>
          <w:iCs/>
          <w:sz w:val="28"/>
          <w:szCs w:val="28"/>
        </w:rPr>
        <w:t xml:space="preserve"> властных структур в</w:t>
      </w:r>
      <w:r w:rsidR="00C05E02" w:rsidRPr="00E41459">
        <w:rPr>
          <w:bCs/>
          <w:iCs/>
          <w:sz w:val="28"/>
          <w:szCs w:val="28"/>
        </w:rPr>
        <w:t xml:space="preserve"> современной</w:t>
      </w:r>
      <w:r w:rsidR="00292F8E" w:rsidRPr="00E41459">
        <w:rPr>
          <w:bCs/>
          <w:iCs/>
          <w:sz w:val="28"/>
          <w:szCs w:val="28"/>
        </w:rPr>
        <w:t xml:space="preserve"> Ф</w:t>
      </w:r>
      <w:r w:rsidR="0029010F" w:rsidRPr="00E41459">
        <w:rPr>
          <w:bCs/>
          <w:iCs/>
          <w:sz w:val="28"/>
          <w:szCs w:val="28"/>
        </w:rPr>
        <w:t>ранции</w:t>
      </w:r>
      <w:r w:rsidR="00C05E02" w:rsidRPr="00E41459">
        <w:rPr>
          <w:bCs/>
          <w:iCs/>
          <w:sz w:val="28"/>
          <w:szCs w:val="28"/>
        </w:rPr>
        <w:t>: опыт «дирижизма» и его развитие.</w:t>
      </w:r>
    </w:p>
    <w:p w14:paraId="4A5A7239" w14:textId="77777777" w:rsidR="00292F8E" w:rsidRPr="00E41459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>4</w:t>
      </w:r>
      <w:r w:rsidR="00292F8E" w:rsidRPr="00E41459">
        <w:rPr>
          <w:bCs/>
          <w:iCs/>
          <w:sz w:val="28"/>
          <w:szCs w:val="28"/>
        </w:rPr>
        <w:t xml:space="preserve">. Взаимодействие органов государственной власти и крупного бизнеса в современной </w:t>
      </w:r>
      <w:r w:rsidR="0029010F" w:rsidRPr="00E41459">
        <w:rPr>
          <w:bCs/>
          <w:iCs/>
          <w:sz w:val="28"/>
          <w:szCs w:val="28"/>
        </w:rPr>
        <w:t>Великобритании</w:t>
      </w:r>
      <w:r w:rsidR="00C05E02" w:rsidRPr="00E41459">
        <w:rPr>
          <w:bCs/>
          <w:iCs/>
          <w:sz w:val="28"/>
          <w:szCs w:val="28"/>
        </w:rPr>
        <w:t xml:space="preserve">: что поменял </w:t>
      </w:r>
      <w:r w:rsidR="00C05E02" w:rsidRPr="00E41459">
        <w:rPr>
          <w:bCs/>
          <w:iCs/>
          <w:sz w:val="28"/>
          <w:szCs w:val="28"/>
          <w:lang w:val="en-US"/>
        </w:rPr>
        <w:t>Brexit</w:t>
      </w:r>
      <w:r w:rsidR="00292F8E" w:rsidRPr="00E41459">
        <w:rPr>
          <w:bCs/>
          <w:iCs/>
          <w:sz w:val="28"/>
          <w:szCs w:val="28"/>
        </w:rPr>
        <w:t>.</w:t>
      </w:r>
    </w:p>
    <w:p w14:paraId="0ADCCE1A" w14:textId="77777777" w:rsidR="00292F8E" w:rsidRPr="00E41459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>5</w:t>
      </w:r>
      <w:r w:rsidR="00292F8E" w:rsidRPr="00E41459">
        <w:rPr>
          <w:bCs/>
          <w:iCs/>
          <w:sz w:val="28"/>
          <w:szCs w:val="28"/>
        </w:rPr>
        <w:t xml:space="preserve">.Лоббистские усилия по либерализации правил регулирования работы </w:t>
      </w:r>
      <w:r w:rsidR="0029010F" w:rsidRPr="00E41459">
        <w:rPr>
          <w:bCs/>
          <w:iCs/>
          <w:sz w:val="28"/>
          <w:szCs w:val="28"/>
        </w:rPr>
        <w:t>фармакологической</w:t>
      </w:r>
      <w:r w:rsidR="00292F8E" w:rsidRPr="00E41459">
        <w:rPr>
          <w:bCs/>
          <w:iCs/>
          <w:sz w:val="28"/>
          <w:szCs w:val="28"/>
        </w:rPr>
        <w:t xml:space="preserve"> отрасли современной России.</w:t>
      </w:r>
    </w:p>
    <w:p w14:paraId="53DB634E" w14:textId="77777777" w:rsidR="00292F8E" w:rsidRPr="00E41459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>6</w:t>
      </w:r>
      <w:r w:rsidR="006821CE" w:rsidRPr="00E41459">
        <w:rPr>
          <w:bCs/>
          <w:iCs/>
          <w:sz w:val="28"/>
          <w:szCs w:val="28"/>
        </w:rPr>
        <w:t>. Экологический лоббизм через призму столкновения интересов ра</w:t>
      </w:r>
      <w:r w:rsidR="00C05E02" w:rsidRPr="00E41459">
        <w:rPr>
          <w:bCs/>
          <w:iCs/>
          <w:sz w:val="28"/>
          <w:szCs w:val="28"/>
        </w:rPr>
        <w:t xml:space="preserve">зличных отраслей промышленности и </w:t>
      </w:r>
      <w:r w:rsidR="00C05E02" w:rsidRPr="00E41459">
        <w:rPr>
          <w:bCs/>
          <w:iCs/>
          <w:sz w:val="28"/>
          <w:szCs w:val="28"/>
          <w:lang w:val="en-US"/>
        </w:rPr>
        <w:t>ESG</w:t>
      </w:r>
      <w:r w:rsidR="00C05E02" w:rsidRPr="00E41459">
        <w:rPr>
          <w:bCs/>
          <w:iCs/>
          <w:sz w:val="28"/>
          <w:szCs w:val="28"/>
        </w:rPr>
        <w:t>-принципов.</w:t>
      </w:r>
    </w:p>
    <w:p w14:paraId="227D9974" w14:textId="77777777" w:rsidR="004A40A3" w:rsidRPr="00E41459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>7. Лоббизм в реформе российской электроэнергетики (опыт реформы РАО ЕЭС и современность).</w:t>
      </w:r>
    </w:p>
    <w:p w14:paraId="4774C31E" w14:textId="77777777" w:rsidR="004A40A3" w:rsidRPr="00E41459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>8. Этапы лоббирования ужесточения антипиратской политики со стороны правоообладателей: мировой и российский опыт.</w:t>
      </w:r>
    </w:p>
    <w:p w14:paraId="656E36C7" w14:textId="77777777" w:rsidR="004A40A3" w:rsidRPr="00E41459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lastRenderedPageBreak/>
        <w:t>9. Лоббирование анбандлинга крупных вертикально-интегрированных энергетических компаний: европейский и постсоветский опыт.</w:t>
      </w:r>
    </w:p>
    <w:p w14:paraId="50386B2D" w14:textId="77777777" w:rsidR="004A40A3" w:rsidRPr="00E41459" w:rsidRDefault="004A40A3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 xml:space="preserve">10. Общественная палата РФ как площадка презентации </w:t>
      </w:r>
      <w:r w:rsidR="00C05E02" w:rsidRPr="00E41459">
        <w:rPr>
          <w:bCs/>
          <w:iCs/>
          <w:sz w:val="28"/>
          <w:szCs w:val="28"/>
        </w:rPr>
        <w:t xml:space="preserve">экономических </w:t>
      </w:r>
      <w:r w:rsidRPr="00E41459">
        <w:rPr>
          <w:bCs/>
          <w:iCs/>
          <w:sz w:val="28"/>
          <w:szCs w:val="28"/>
        </w:rPr>
        <w:t>интересов.</w:t>
      </w:r>
    </w:p>
    <w:p w14:paraId="1F7472FE" w14:textId="375FECA5" w:rsidR="00C05E02" w:rsidRPr="00E41459" w:rsidRDefault="00C05E02" w:rsidP="00C05E02">
      <w:pPr>
        <w:tabs>
          <w:tab w:val="left" w:pos="709"/>
          <w:tab w:val="left" w:pos="993"/>
        </w:tabs>
        <w:spacing w:line="360" w:lineRule="auto"/>
        <w:ind w:left="360"/>
        <w:contextualSpacing/>
        <w:jc w:val="both"/>
        <w:rPr>
          <w:bCs/>
          <w:iCs/>
          <w:sz w:val="28"/>
          <w:szCs w:val="28"/>
        </w:rPr>
      </w:pPr>
      <w:r w:rsidRPr="00E41459">
        <w:rPr>
          <w:bCs/>
          <w:iCs/>
          <w:sz w:val="28"/>
          <w:szCs w:val="28"/>
        </w:rPr>
        <w:t xml:space="preserve">11. Энергетический кризис в Европе как пространство для применения </w:t>
      </w:r>
      <w:r w:rsidRPr="00E41459">
        <w:rPr>
          <w:bCs/>
          <w:iCs/>
          <w:sz w:val="28"/>
          <w:szCs w:val="28"/>
          <w:lang w:val="en-US"/>
        </w:rPr>
        <w:t>GR</w:t>
      </w:r>
      <w:r w:rsidRPr="00E41459">
        <w:rPr>
          <w:bCs/>
          <w:iCs/>
          <w:sz w:val="28"/>
          <w:szCs w:val="28"/>
        </w:rPr>
        <w:t>-технологий.</w:t>
      </w:r>
    </w:p>
    <w:p w14:paraId="516C455A" w14:textId="77777777" w:rsidR="00207F00" w:rsidRPr="00E41459" w:rsidRDefault="00207F00" w:rsidP="00C27EEB">
      <w:pPr>
        <w:tabs>
          <w:tab w:val="left" w:pos="709"/>
          <w:tab w:val="left" w:pos="993"/>
        </w:tabs>
        <w:spacing w:line="360" w:lineRule="auto"/>
        <w:ind w:left="360"/>
        <w:contextualSpacing/>
        <w:rPr>
          <w:bCs/>
          <w:iCs/>
          <w:sz w:val="28"/>
          <w:szCs w:val="28"/>
        </w:rPr>
      </w:pPr>
    </w:p>
    <w:p w14:paraId="41AD67AF" w14:textId="77777777" w:rsidR="006D1B49" w:rsidRPr="00E41459" w:rsidRDefault="00DA0FCC" w:rsidP="005C6156">
      <w:pPr>
        <w:tabs>
          <w:tab w:val="left" w:pos="0"/>
          <w:tab w:val="left" w:pos="142"/>
          <w:tab w:val="left" w:pos="7088"/>
        </w:tabs>
        <w:spacing w:line="360" w:lineRule="auto"/>
        <w:ind w:left="360"/>
        <w:contextualSpacing/>
        <w:rPr>
          <w:sz w:val="28"/>
          <w:szCs w:val="28"/>
          <w:lang w:eastAsia="ru-RU"/>
        </w:rPr>
      </w:pPr>
      <w:r w:rsidRPr="00E41459">
        <w:rPr>
          <w:sz w:val="28"/>
          <w:szCs w:val="28"/>
          <w:lang w:eastAsia="ru-RU"/>
        </w:rPr>
        <w:t xml:space="preserve">Критерии балльно-рейтинговой оценки различных форм текущего контроля успеваемости содержатся в соответствующих методических рекомендациях </w:t>
      </w:r>
      <w:r w:rsidR="00491456" w:rsidRPr="00E41459">
        <w:rPr>
          <w:sz w:val="28"/>
          <w:szCs w:val="28"/>
          <w:lang w:eastAsia="ru-RU"/>
        </w:rPr>
        <w:t>Д</w:t>
      </w:r>
      <w:r w:rsidR="0014383F" w:rsidRPr="00E41459">
        <w:rPr>
          <w:sz w:val="28"/>
          <w:szCs w:val="28"/>
          <w:lang w:eastAsia="ru-RU"/>
        </w:rPr>
        <w:t>епартамента</w:t>
      </w:r>
      <w:r w:rsidRPr="00E41459">
        <w:rPr>
          <w:sz w:val="28"/>
          <w:szCs w:val="28"/>
          <w:lang w:eastAsia="ru-RU"/>
        </w:rPr>
        <w:t>.</w:t>
      </w:r>
    </w:p>
    <w:p w14:paraId="346F842F" w14:textId="77777777" w:rsidR="00952D12" w:rsidRPr="00E41459" w:rsidRDefault="00952D12" w:rsidP="005C6156">
      <w:pPr>
        <w:tabs>
          <w:tab w:val="left" w:pos="0"/>
          <w:tab w:val="left" w:pos="142"/>
          <w:tab w:val="left" w:pos="7088"/>
        </w:tabs>
        <w:spacing w:line="360" w:lineRule="auto"/>
        <w:ind w:left="360"/>
        <w:contextualSpacing/>
        <w:rPr>
          <w:sz w:val="28"/>
          <w:szCs w:val="28"/>
          <w:lang w:eastAsia="ru-RU"/>
        </w:rPr>
      </w:pPr>
    </w:p>
    <w:p w14:paraId="352ED039" w14:textId="77777777" w:rsidR="006E200E" w:rsidRPr="00E41459" w:rsidRDefault="006E200E" w:rsidP="006D1B49">
      <w:pPr>
        <w:tabs>
          <w:tab w:val="left" w:pos="1418"/>
          <w:tab w:val="right" w:leader="underscore" w:pos="8505"/>
        </w:tabs>
        <w:spacing w:line="360" w:lineRule="auto"/>
        <w:contextualSpacing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t>7. Фонд оценочных средств для проведения промежуточной аттестации обучающихся</w:t>
      </w:r>
      <w:r w:rsidR="0018655E" w:rsidRPr="00E41459">
        <w:rPr>
          <w:b/>
          <w:sz w:val="28"/>
          <w:szCs w:val="28"/>
        </w:rPr>
        <w:t xml:space="preserve"> по дисциплине:</w:t>
      </w:r>
    </w:p>
    <w:p w14:paraId="41CECCB1" w14:textId="77777777" w:rsidR="008A3F9F" w:rsidRPr="00E41459" w:rsidRDefault="008A3F9F" w:rsidP="008A3F9F">
      <w:pPr>
        <w:spacing w:line="360" w:lineRule="auto"/>
        <w:ind w:left="360"/>
        <w:contextualSpacing/>
        <w:jc w:val="both"/>
        <w:outlineLvl w:val="1"/>
        <w:rPr>
          <w:rFonts w:eastAsia="Calibri"/>
          <w:bCs/>
          <w:sz w:val="28"/>
          <w:szCs w:val="28"/>
          <w:lang w:eastAsia="ru-RU"/>
        </w:rPr>
      </w:pPr>
      <w:r w:rsidRPr="00E41459">
        <w:rPr>
          <w:rFonts w:eastAsia="Calibri"/>
          <w:bCs/>
          <w:sz w:val="28"/>
          <w:szCs w:val="28"/>
          <w:lang w:eastAsia="ru-RU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3BD7F0A6" w14:textId="77777777" w:rsidR="00292F8E" w:rsidRPr="00E41459" w:rsidRDefault="00292F8E" w:rsidP="00292F8E">
      <w:pPr>
        <w:spacing w:line="360" w:lineRule="auto"/>
        <w:contextualSpacing/>
        <w:jc w:val="both"/>
        <w:rPr>
          <w:bCs/>
          <w:sz w:val="28"/>
          <w:szCs w:val="28"/>
        </w:rPr>
      </w:pPr>
    </w:p>
    <w:p w14:paraId="78DEDB0F" w14:textId="77777777" w:rsidR="008A3F9F" w:rsidRPr="00E41459" w:rsidRDefault="008A3F9F" w:rsidP="008A3F9F">
      <w:pPr>
        <w:widowControl w:val="0"/>
        <w:suppressAutoHyphens/>
        <w:ind w:right="-284" w:firstLine="567"/>
        <w:jc w:val="both"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14:paraId="1886BB06" w14:textId="77777777" w:rsidR="008A3F9F" w:rsidRPr="00E41459" w:rsidRDefault="008A3F9F" w:rsidP="008A3F9F">
      <w:pPr>
        <w:widowControl w:val="0"/>
        <w:suppressAutoHyphens/>
        <w:ind w:right="-284" w:firstLine="567"/>
        <w:jc w:val="both"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03C1904D" w14:textId="77777777" w:rsidR="008A3F9F" w:rsidRPr="00E41459" w:rsidRDefault="008A3F9F" w:rsidP="008A3F9F">
      <w:pPr>
        <w:widowControl w:val="0"/>
        <w:suppressAutoHyphens/>
        <w:ind w:right="-567" w:firstLine="567"/>
        <w:jc w:val="both"/>
        <w:rPr>
          <w:b/>
          <w:sz w:val="28"/>
          <w:szCs w:val="28"/>
        </w:rPr>
      </w:pPr>
    </w:p>
    <w:tbl>
      <w:tblPr>
        <w:tblW w:w="106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268"/>
        <w:gridCol w:w="1844"/>
        <w:gridCol w:w="2836"/>
        <w:gridCol w:w="3687"/>
      </w:tblGrid>
      <w:tr w:rsidR="00E41459" w:rsidRPr="00E41459" w14:paraId="2FA3E15D" w14:textId="77777777" w:rsidTr="00A2596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4DA13" w14:textId="39051FCA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r w:rsidRPr="00E41459">
              <w:t xml:space="preserve">Наименование компетенции 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F11ED" w14:textId="0FA0B212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r w:rsidRPr="00E41459">
              <w:t xml:space="preserve">Наименование  индикаторов достижения компетенции 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70DC" w14:textId="6D7F30B8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r w:rsidRPr="00E41459">
              <w:t>Результаты обучения ( умения и знания), соотнесенные с индикаторами достижения компетенции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997DD" w14:textId="2D8059F8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r w:rsidRPr="00E41459">
              <w:t>Типовые контрольные задания</w:t>
            </w:r>
          </w:p>
        </w:tc>
      </w:tr>
      <w:tr w:rsidR="00E41459" w:rsidRPr="00E41459" w14:paraId="13B31DAB" w14:textId="77777777" w:rsidTr="00A2596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A4E0" w14:textId="77777777" w:rsidR="00A2596F" w:rsidRPr="00E41459" w:rsidRDefault="00A2596F" w:rsidP="00A2596F">
            <w:pPr>
              <w:jc w:val="both"/>
            </w:pPr>
            <w:r w:rsidRPr="00E41459">
              <w:t xml:space="preserve">Способность участвовать в работе </w:t>
            </w:r>
            <w:r w:rsidRPr="00E41459">
              <w:lastRenderedPageBreak/>
              <w:t>административных подразделений в органах государственной власти, местного самоуправления, политических партий, общественных объединений и некоммерческих организаций (ПКП-2)</w:t>
            </w:r>
          </w:p>
          <w:p w14:paraId="45EA2CFA" w14:textId="77777777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9257B" w14:textId="531C2163" w:rsidR="00A2596F" w:rsidRPr="00E41459" w:rsidRDefault="00A2596F" w:rsidP="00A2596F">
            <w:pPr>
              <w:pStyle w:val="Default"/>
              <w:suppressAutoHyphens w:val="0"/>
              <w:autoSpaceDN w:val="0"/>
              <w:adjustRightInd w:val="0"/>
              <w:rPr>
                <w:color w:val="auto"/>
                <w:szCs w:val="28"/>
                <w:lang w:eastAsia="en-US"/>
              </w:rPr>
            </w:pPr>
            <w:r w:rsidRPr="00E41459">
              <w:rPr>
                <w:color w:val="auto"/>
                <w:szCs w:val="28"/>
                <w:lang w:eastAsia="en-US"/>
              </w:rPr>
              <w:lastRenderedPageBreak/>
              <w:t xml:space="preserve">1. </w:t>
            </w:r>
            <w:r w:rsidRPr="00E41459">
              <w:rPr>
                <w:color w:val="auto"/>
              </w:rPr>
              <w:t xml:space="preserve">Участвует в подготовке проектов </w:t>
            </w:r>
            <w:r w:rsidRPr="00E41459">
              <w:rPr>
                <w:color w:val="auto"/>
              </w:rPr>
              <w:lastRenderedPageBreak/>
              <w:t>документов, проверке достоверности информационных сообщений</w:t>
            </w:r>
            <w:r w:rsidRPr="00E41459">
              <w:rPr>
                <w:color w:val="auto"/>
                <w:szCs w:val="28"/>
                <w:lang w:eastAsia="en-US"/>
              </w:rPr>
              <w:t>;</w:t>
            </w:r>
            <w:r w:rsidRPr="00E41459">
              <w:rPr>
                <w:color w:val="auto"/>
                <w:szCs w:val="28"/>
                <w:lang w:eastAsia="en-US"/>
              </w:rPr>
              <w:br/>
            </w:r>
          </w:p>
          <w:p w14:paraId="7939BD23" w14:textId="77777777" w:rsidR="00A2596F" w:rsidRPr="00E41459" w:rsidRDefault="00A2596F" w:rsidP="00A2596F">
            <w:pPr>
              <w:pStyle w:val="Default"/>
              <w:suppressAutoHyphens w:val="0"/>
              <w:autoSpaceDN w:val="0"/>
              <w:adjustRightInd w:val="0"/>
              <w:rPr>
                <w:color w:val="auto"/>
                <w:szCs w:val="28"/>
                <w:lang w:eastAsia="en-US"/>
              </w:rPr>
            </w:pPr>
          </w:p>
          <w:p w14:paraId="6FAFD5EB" w14:textId="77777777" w:rsidR="00A2596F" w:rsidRPr="00E41459" w:rsidRDefault="00A2596F" w:rsidP="00A2596F">
            <w:pPr>
              <w:pStyle w:val="Default"/>
              <w:suppressAutoHyphens w:val="0"/>
              <w:autoSpaceDN w:val="0"/>
              <w:adjustRightInd w:val="0"/>
              <w:rPr>
                <w:color w:val="auto"/>
              </w:rPr>
            </w:pPr>
            <w:r w:rsidRPr="00E41459">
              <w:rPr>
                <w:color w:val="auto"/>
                <w:szCs w:val="28"/>
                <w:lang w:eastAsia="en-US"/>
              </w:rPr>
              <w:t xml:space="preserve">2.  </w:t>
            </w:r>
            <w:r w:rsidRPr="00E41459">
              <w:rPr>
                <w:color w:val="auto"/>
              </w:rPr>
              <w:t>Принимает участие в разработке тактики политической кампании, продвижения политических партий, общественных движений и гражданских инициатив</w:t>
            </w:r>
            <w:r w:rsidRPr="00E41459">
              <w:rPr>
                <w:color w:val="auto"/>
                <w:szCs w:val="28"/>
                <w:lang w:eastAsia="en-US"/>
              </w:rPr>
              <w:t>;</w:t>
            </w:r>
            <w:r w:rsidRPr="00E41459">
              <w:rPr>
                <w:color w:val="auto"/>
                <w:szCs w:val="28"/>
                <w:lang w:eastAsia="en-US"/>
              </w:rPr>
              <w:br/>
            </w:r>
          </w:p>
          <w:p w14:paraId="47AE8A7D" w14:textId="77777777" w:rsidR="00A2596F" w:rsidRPr="00E41459" w:rsidRDefault="00A2596F" w:rsidP="00A2596F">
            <w:pPr>
              <w:pStyle w:val="Default"/>
              <w:suppressAutoHyphens w:val="0"/>
              <w:autoSpaceDN w:val="0"/>
              <w:adjustRightInd w:val="0"/>
              <w:rPr>
                <w:color w:val="auto"/>
              </w:rPr>
            </w:pPr>
            <w:r w:rsidRPr="00E41459">
              <w:rPr>
                <w:color w:val="auto"/>
              </w:rPr>
              <w:t xml:space="preserve">3. Обладает навыками организации работы с гражданами и общественными группами.  </w:t>
            </w:r>
          </w:p>
          <w:p w14:paraId="43CC568D" w14:textId="77777777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</w:p>
        </w:tc>
        <w:tc>
          <w:tcPr>
            <w:tcW w:w="2836" w:type="dxa"/>
          </w:tcPr>
          <w:p w14:paraId="6563D59C" w14:textId="77777777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E41459">
              <w:lastRenderedPageBreak/>
              <w:t>1.</w:t>
            </w:r>
          </w:p>
          <w:p w14:paraId="4206AC55" w14:textId="77777777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E41459">
              <w:rPr>
                <w:i/>
              </w:rPr>
              <w:t>Знать:</w:t>
            </w:r>
            <w:r w:rsidRPr="00E41459">
              <w:t xml:space="preserve"> подходы к учету правового </w:t>
            </w:r>
            <w:r w:rsidRPr="00E41459">
              <w:lastRenderedPageBreak/>
              <w:t>регулирования при решении проектных задач в контексте определенной политико-экономической ситуации;</w:t>
            </w:r>
          </w:p>
          <w:p w14:paraId="150E1532" w14:textId="77777777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E41459">
              <w:rPr>
                <w:i/>
              </w:rPr>
              <w:t>Уметь:</w:t>
            </w:r>
            <w:r w:rsidRPr="00E41459">
              <w:t xml:space="preserve"> самостоятельно нарабатывать методы учета правовых ограничений при оптимизации решения коммуникативных задач на различных этапах </w:t>
            </w:r>
            <w:r w:rsidRPr="00E41459">
              <w:rPr>
                <w:lang w:val="en-US"/>
              </w:rPr>
              <w:t>PR</w:t>
            </w:r>
            <w:r w:rsidRPr="00E41459">
              <w:t xml:space="preserve">- и </w:t>
            </w:r>
            <w:r w:rsidRPr="00E41459">
              <w:rPr>
                <w:lang w:val="en-US"/>
              </w:rPr>
              <w:t>GR</w:t>
            </w:r>
            <w:r w:rsidRPr="00E41459">
              <w:t>-кампании;</w:t>
            </w:r>
          </w:p>
          <w:p w14:paraId="584FCA3F" w14:textId="77777777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  <w:p w14:paraId="080EBDBD" w14:textId="77777777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E41459">
              <w:t>2.</w:t>
            </w:r>
          </w:p>
          <w:p w14:paraId="3891AFE3" w14:textId="77777777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E41459">
              <w:rPr>
                <w:i/>
              </w:rPr>
              <w:t>Знать:</w:t>
            </w:r>
            <w:r w:rsidRPr="00E41459">
              <w:t xml:space="preserve"> подходы к оптимизации политической кампании с учетом правовых, ресурсных и контекстных особенностей кампании и ее аудитории;</w:t>
            </w:r>
          </w:p>
          <w:p w14:paraId="48156218" w14:textId="77777777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E41459">
              <w:rPr>
                <w:i/>
              </w:rPr>
              <w:t>Уметь</w:t>
            </w:r>
            <w:r w:rsidRPr="00E41459">
              <w:t>: анализировать правовой, социальный, политический и экономический контекст коммуникативных кампаний;</w:t>
            </w:r>
          </w:p>
          <w:p w14:paraId="11213000" w14:textId="77610942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r w:rsidRPr="00E41459">
              <w:t xml:space="preserve">3. </w:t>
            </w:r>
            <w:r w:rsidRPr="00E41459">
              <w:rPr>
                <w:i/>
                <w:iCs/>
              </w:rPr>
              <w:t>Знать</w:t>
            </w:r>
            <w:r w:rsidRPr="00E41459">
              <w:t>: методики организации социальных движений и кампаний;</w:t>
            </w:r>
            <w:r w:rsidRPr="00E41459">
              <w:br/>
            </w:r>
            <w:r w:rsidRPr="00E41459">
              <w:rPr>
                <w:i/>
                <w:iCs/>
              </w:rPr>
              <w:t>Уметь</w:t>
            </w:r>
            <w:r w:rsidRPr="00E41459">
              <w:t>: находить пути оптимизации социально-политических кампаний.</w:t>
            </w:r>
          </w:p>
        </w:tc>
        <w:tc>
          <w:tcPr>
            <w:tcW w:w="3687" w:type="dxa"/>
            <w:shd w:val="clear" w:color="auto" w:fill="auto"/>
          </w:tcPr>
          <w:p w14:paraId="437BDC4D" w14:textId="77777777" w:rsidR="00A2596F" w:rsidRPr="00E41459" w:rsidRDefault="00A2596F" w:rsidP="00A2596F">
            <w:pPr>
              <w:pStyle w:val="Default"/>
              <w:suppressAutoHyphens w:val="0"/>
              <w:autoSpaceDN w:val="0"/>
              <w:adjustRightInd w:val="0"/>
              <w:rPr>
                <w:color w:val="auto"/>
                <w:szCs w:val="28"/>
                <w:lang w:eastAsia="en-US"/>
              </w:rPr>
            </w:pPr>
          </w:p>
          <w:p w14:paraId="01BF4806" w14:textId="77777777" w:rsidR="00A2596F" w:rsidRPr="00E41459" w:rsidRDefault="00A2596F" w:rsidP="00A2596F">
            <w:pPr>
              <w:pStyle w:val="Default"/>
              <w:suppressAutoHyphens w:val="0"/>
              <w:autoSpaceDN w:val="0"/>
              <w:adjustRightInd w:val="0"/>
              <w:jc w:val="both"/>
              <w:rPr>
                <w:color w:val="auto"/>
                <w:szCs w:val="28"/>
                <w:lang w:eastAsia="en-US"/>
              </w:rPr>
            </w:pPr>
            <w:r w:rsidRPr="00E41459">
              <w:rPr>
                <w:b/>
                <w:color w:val="auto"/>
              </w:rPr>
              <w:t>Задание 1</w:t>
            </w:r>
          </w:p>
          <w:p w14:paraId="223ABDB0" w14:textId="77777777" w:rsidR="00A2596F" w:rsidRPr="00E41459" w:rsidRDefault="00A2596F" w:rsidP="00A2596F">
            <w:pPr>
              <w:pStyle w:val="Default"/>
              <w:ind w:left="16"/>
              <w:jc w:val="both"/>
              <w:rPr>
                <w:color w:val="auto"/>
              </w:rPr>
            </w:pPr>
            <w:r w:rsidRPr="00E41459">
              <w:rPr>
                <w:color w:val="auto"/>
              </w:rPr>
              <w:t xml:space="preserve">Выберите из новостной ленты </w:t>
            </w:r>
            <w:r w:rsidRPr="00E41459">
              <w:rPr>
                <w:color w:val="auto"/>
              </w:rPr>
              <w:lastRenderedPageBreak/>
              <w:t xml:space="preserve">три актуальные события, отражающие конфликты по вопросу правовых норм в работе институтов Европейского Союза. Составьте аналитическую записку по данным событиям и укажите, какие </w:t>
            </w:r>
            <w:r w:rsidRPr="00E41459">
              <w:rPr>
                <w:color w:val="auto"/>
                <w:lang w:val="en-US"/>
              </w:rPr>
              <w:t>PR</w:t>
            </w:r>
            <w:r w:rsidRPr="00E41459">
              <w:rPr>
                <w:color w:val="auto"/>
              </w:rPr>
              <w:t xml:space="preserve">- и </w:t>
            </w:r>
            <w:r w:rsidRPr="00E41459">
              <w:rPr>
                <w:color w:val="auto"/>
                <w:lang w:val="en-US"/>
              </w:rPr>
              <w:t>GR</w:t>
            </w:r>
            <w:r w:rsidRPr="00E41459">
              <w:rPr>
                <w:color w:val="auto"/>
              </w:rPr>
              <w:t>-проекты могли быть использованы вовлеченными в конфликт сторонами.</w:t>
            </w:r>
          </w:p>
          <w:p w14:paraId="428BC28F" w14:textId="77777777" w:rsidR="00A2596F" w:rsidRPr="00E41459" w:rsidRDefault="00A2596F" w:rsidP="00A2596F">
            <w:pPr>
              <w:pStyle w:val="Default"/>
              <w:suppressAutoHyphens w:val="0"/>
              <w:autoSpaceDN w:val="0"/>
              <w:adjustRightInd w:val="0"/>
              <w:jc w:val="both"/>
              <w:rPr>
                <w:color w:val="auto"/>
              </w:rPr>
            </w:pPr>
          </w:p>
          <w:p w14:paraId="3ABC216F" w14:textId="77777777" w:rsidR="00A2596F" w:rsidRPr="00E41459" w:rsidRDefault="00A2596F" w:rsidP="00A2596F">
            <w:pPr>
              <w:pStyle w:val="Default"/>
              <w:ind w:left="16"/>
              <w:jc w:val="both"/>
              <w:rPr>
                <w:b/>
                <w:color w:val="auto"/>
              </w:rPr>
            </w:pPr>
            <w:r w:rsidRPr="00E41459">
              <w:rPr>
                <w:b/>
                <w:color w:val="auto"/>
              </w:rPr>
              <w:t>Задание 2</w:t>
            </w:r>
          </w:p>
          <w:p w14:paraId="5E5B66BB" w14:textId="77777777" w:rsidR="00A2596F" w:rsidRPr="00E41459" w:rsidRDefault="00A2596F" w:rsidP="00A2596F">
            <w:pPr>
              <w:pStyle w:val="Default"/>
              <w:ind w:left="16"/>
              <w:jc w:val="both"/>
              <w:rPr>
                <w:color w:val="auto"/>
              </w:rPr>
            </w:pPr>
            <w:r w:rsidRPr="00E41459">
              <w:rPr>
                <w:color w:val="auto"/>
              </w:rPr>
              <w:t xml:space="preserve">Охарактеризуйте по материалам экспертных публикаций и деловых СМИ способы адаптации коммуникативных стратегий крупных политических партий при столкновении их с «зеленой повесткой». Найдите и охарактеризуйте в этом контексте эффективность «гринвошинга» и </w:t>
            </w:r>
            <w:r w:rsidRPr="00E41459">
              <w:rPr>
                <w:color w:val="auto"/>
                <w:lang w:val="en-US"/>
              </w:rPr>
              <w:t>virtue</w:t>
            </w:r>
            <w:r w:rsidRPr="00E41459">
              <w:rPr>
                <w:color w:val="auto"/>
              </w:rPr>
              <w:t xml:space="preserve"> </w:t>
            </w:r>
            <w:r w:rsidRPr="00E41459">
              <w:rPr>
                <w:color w:val="auto"/>
                <w:lang w:val="en-US"/>
              </w:rPr>
              <w:t>signaling</w:t>
            </w:r>
            <w:r w:rsidRPr="00E41459">
              <w:rPr>
                <w:color w:val="auto"/>
              </w:rPr>
              <w:t>.</w:t>
            </w:r>
          </w:p>
          <w:p w14:paraId="34C6EFC0" w14:textId="77777777" w:rsidR="00A2596F" w:rsidRPr="00E41459" w:rsidRDefault="00A2596F" w:rsidP="00A2596F">
            <w:pPr>
              <w:pStyle w:val="Default"/>
              <w:ind w:left="16"/>
              <w:rPr>
                <w:color w:val="auto"/>
              </w:rPr>
            </w:pPr>
            <w:r w:rsidRPr="00E41459">
              <w:rPr>
                <w:b/>
                <w:bCs/>
                <w:color w:val="auto"/>
              </w:rPr>
              <w:t>Задание 3</w:t>
            </w:r>
            <w:r w:rsidRPr="00E41459">
              <w:rPr>
                <w:color w:val="auto"/>
              </w:rPr>
              <w:t>.</w:t>
            </w:r>
            <w:r w:rsidRPr="00E41459">
              <w:rPr>
                <w:color w:val="auto"/>
              </w:rPr>
              <w:br/>
            </w:r>
            <w:r w:rsidRPr="00E41459">
              <w:rPr>
                <w:color w:val="auto"/>
                <w:szCs w:val="28"/>
                <w:lang w:eastAsia="en-US"/>
              </w:rPr>
              <w:t xml:space="preserve">Проанализируйте  интегрированную в различные медиа коммуникационную стратегию европейских и мировых автопроизводителей на фоне </w:t>
            </w:r>
            <w:r w:rsidRPr="00E41459">
              <w:rPr>
                <w:color w:val="auto"/>
                <w:szCs w:val="28"/>
                <w:lang w:val="en-US" w:eastAsia="en-US"/>
              </w:rPr>
              <w:t>green</w:t>
            </w:r>
            <w:r w:rsidRPr="00E41459">
              <w:rPr>
                <w:color w:val="auto"/>
                <w:szCs w:val="28"/>
                <w:lang w:eastAsia="en-US"/>
              </w:rPr>
              <w:t xml:space="preserve"> </w:t>
            </w:r>
            <w:r w:rsidRPr="00E41459">
              <w:rPr>
                <w:color w:val="auto"/>
                <w:szCs w:val="28"/>
                <w:lang w:val="en-US" w:eastAsia="en-US"/>
              </w:rPr>
              <w:t>deal</w:t>
            </w:r>
            <w:r w:rsidRPr="00E41459">
              <w:rPr>
                <w:color w:val="auto"/>
                <w:szCs w:val="28"/>
                <w:lang w:eastAsia="en-US"/>
              </w:rPr>
              <w:t>. Предложите по аналогии дальнейшую интегрированную стратегию по представлению данных автоконцернов как более «экологически-сознательных», чем ранее.</w:t>
            </w:r>
          </w:p>
          <w:p w14:paraId="413B1C22" w14:textId="4EE8579D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r w:rsidRPr="00E41459">
              <w:br/>
            </w:r>
          </w:p>
        </w:tc>
      </w:tr>
      <w:tr w:rsidR="00E41459" w:rsidRPr="00E41459" w14:paraId="3635C88F" w14:textId="77777777" w:rsidTr="00A2596F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AD0E" w14:textId="7BC9B602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r w:rsidRPr="00E41459">
              <w:lastRenderedPageBreak/>
              <w:t>Способность развивать связи с государственными структурами (ПКП-5)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7EB1" w14:textId="1F48BC96" w:rsidR="00A2596F" w:rsidRPr="00E41459" w:rsidRDefault="00A2596F" w:rsidP="00A2596F">
            <w:pPr>
              <w:pStyle w:val="Default"/>
              <w:suppressAutoHyphens w:val="0"/>
              <w:autoSpaceDN w:val="0"/>
              <w:adjustRightInd w:val="0"/>
              <w:rPr>
                <w:color w:val="auto"/>
                <w:shd w:val="clear" w:color="auto" w:fill="FFFFFF"/>
              </w:rPr>
            </w:pPr>
            <w:r w:rsidRPr="00E41459">
              <w:rPr>
                <w:color w:val="auto"/>
                <w:shd w:val="clear" w:color="auto" w:fill="FFFFFF"/>
              </w:rPr>
              <w:t xml:space="preserve">1.Обладает знаниями о формировании положительной репутации и имиджа компании в структурах власти.  </w:t>
            </w:r>
          </w:p>
          <w:p w14:paraId="44777E50" w14:textId="77777777" w:rsidR="00A2596F" w:rsidRPr="00E41459" w:rsidRDefault="00A2596F" w:rsidP="00A2596F">
            <w:pPr>
              <w:pStyle w:val="Default"/>
              <w:suppressAutoHyphens w:val="0"/>
              <w:autoSpaceDN w:val="0"/>
              <w:adjustRightInd w:val="0"/>
              <w:rPr>
                <w:color w:val="auto"/>
              </w:rPr>
            </w:pPr>
          </w:p>
          <w:p w14:paraId="23D93E0B" w14:textId="5A8F014B" w:rsidR="00A2596F" w:rsidRPr="00E41459" w:rsidRDefault="00A2596F" w:rsidP="00A2596F">
            <w:pPr>
              <w:pStyle w:val="Default"/>
              <w:suppressAutoHyphens w:val="0"/>
              <w:autoSpaceDN w:val="0"/>
              <w:adjustRightInd w:val="0"/>
              <w:rPr>
                <w:color w:val="auto"/>
                <w:shd w:val="clear" w:color="auto" w:fill="FFFFFF"/>
              </w:rPr>
            </w:pPr>
            <w:r w:rsidRPr="00E41459">
              <w:rPr>
                <w:color w:val="auto"/>
                <w:shd w:val="clear" w:color="auto" w:fill="FFFFFF"/>
              </w:rPr>
              <w:t xml:space="preserve">2.Владеет навыками продвижения </w:t>
            </w:r>
            <w:r w:rsidRPr="00E41459">
              <w:rPr>
                <w:color w:val="auto"/>
                <w:shd w:val="clear" w:color="auto" w:fill="FFFFFF"/>
              </w:rPr>
              <w:lastRenderedPageBreak/>
              <w:t xml:space="preserve">интересов компании в государственных структурах.  </w:t>
            </w:r>
          </w:p>
          <w:p w14:paraId="3B317E6D" w14:textId="77777777" w:rsidR="00A2596F" w:rsidRPr="00E41459" w:rsidRDefault="00A2596F" w:rsidP="00A2596F">
            <w:pPr>
              <w:pStyle w:val="Default"/>
              <w:suppressAutoHyphens w:val="0"/>
              <w:autoSpaceDN w:val="0"/>
              <w:adjustRightInd w:val="0"/>
              <w:rPr>
                <w:color w:val="auto"/>
              </w:rPr>
            </w:pPr>
          </w:p>
          <w:p w14:paraId="34EECF5F" w14:textId="440D3103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r w:rsidRPr="00E41459">
              <w:rPr>
                <w:shd w:val="clear" w:color="auto" w:fill="FFFFFF"/>
              </w:rPr>
              <w:t>3.Участвует в развитии отношений между государственными и бизнес структурами для решения общественно значимых задач.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78981" w14:textId="77777777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E41459">
              <w:lastRenderedPageBreak/>
              <w:t>1.</w:t>
            </w:r>
          </w:p>
          <w:p w14:paraId="35D2D535" w14:textId="77777777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E41459">
              <w:rPr>
                <w:i/>
              </w:rPr>
              <w:t>Знать</w:t>
            </w:r>
            <w:r w:rsidRPr="00E41459">
              <w:t xml:space="preserve">: ключевые для бизнес-структур особенности этики при организации каналов продвижения интересов во взаимодействии с властными структурами;  </w:t>
            </w:r>
          </w:p>
          <w:p w14:paraId="744A26B2" w14:textId="77777777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E41459">
              <w:rPr>
                <w:i/>
              </w:rPr>
              <w:t>Уметь</w:t>
            </w:r>
            <w:r w:rsidRPr="00E41459">
              <w:t xml:space="preserve">: совмещать методы продвижения интересов бизнеса с использованием различные </w:t>
            </w:r>
            <w:r w:rsidRPr="00E41459">
              <w:lastRenderedPageBreak/>
              <w:t>коммуникативных исследований и этических аргументов;</w:t>
            </w:r>
          </w:p>
          <w:p w14:paraId="5BBB6FB3" w14:textId="77777777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E41459">
              <w:t>2.</w:t>
            </w:r>
          </w:p>
          <w:p w14:paraId="40B91BBD" w14:textId="77777777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E41459">
              <w:rPr>
                <w:i/>
              </w:rPr>
              <w:t>Знать</w:t>
            </w:r>
            <w:r w:rsidRPr="00E41459">
              <w:t xml:space="preserve">: приемы проведения прикладных маркетинговых исследований в сфере </w:t>
            </w:r>
            <w:r w:rsidRPr="00E41459">
              <w:rPr>
                <w:lang w:val="en-US"/>
              </w:rPr>
              <w:t>GR</w:t>
            </w:r>
            <w:r w:rsidRPr="00E41459">
              <w:t xml:space="preserve"> и особенности их этичной презентации общественности и/или частному заказчику;  </w:t>
            </w:r>
          </w:p>
          <w:p w14:paraId="186A0937" w14:textId="77777777" w:rsidR="00A2596F" w:rsidRPr="00E41459" w:rsidRDefault="00A2596F" w:rsidP="00A2596F">
            <w:r w:rsidRPr="00E41459">
              <w:rPr>
                <w:i/>
              </w:rPr>
              <w:t>Уметь</w:t>
            </w:r>
            <w:r w:rsidRPr="00E41459">
              <w:t xml:space="preserve">: </w:t>
            </w:r>
          </w:p>
          <w:p w14:paraId="36F03782" w14:textId="77777777" w:rsidR="00A2596F" w:rsidRPr="00E41459" w:rsidRDefault="00A2596F" w:rsidP="00A2596F">
            <w:r w:rsidRPr="00E41459">
              <w:t>Разрабатывать коммуникативные решения на основе публичной презентации проведенных исследований и с учетом этических ограничений;</w:t>
            </w:r>
          </w:p>
          <w:p w14:paraId="48964ED2" w14:textId="388E365E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  <w:r w:rsidRPr="00E41459">
              <w:t>3. Знать: пути оптимизации отношений бизнес- и властных структур.</w:t>
            </w:r>
            <w:r w:rsidRPr="00E41459">
              <w:br/>
              <w:t>Уметь: презентовать партикулярные интересы бизнеса в социально-значимом контексте.</w:t>
            </w:r>
          </w:p>
        </w:tc>
        <w:tc>
          <w:tcPr>
            <w:tcW w:w="3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A8F0" w14:textId="77777777" w:rsidR="00A2596F" w:rsidRPr="00E41459" w:rsidRDefault="00A2596F" w:rsidP="00A2596F">
            <w:pPr>
              <w:pStyle w:val="Default"/>
              <w:ind w:left="16"/>
              <w:jc w:val="both"/>
              <w:rPr>
                <w:b/>
                <w:color w:val="auto"/>
              </w:rPr>
            </w:pPr>
            <w:r w:rsidRPr="00E41459">
              <w:rPr>
                <w:b/>
                <w:color w:val="auto"/>
              </w:rPr>
              <w:lastRenderedPageBreak/>
              <w:t xml:space="preserve">Задание 1 </w:t>
            </w:r>
          </w:p>
          <w:p w14:paraId="2248CA91" w14:textId="77777777" w:rsidR="00A2596F" w:rsidRPr="00E41459" w:rsidRDefault="00A2596F" w:rsidP="00A2596F">
            <w:pPr>
              <w:pStyle w:val="Default"/>
              <w:ind w:left="16"/>
              <w:jc w:val="both"/>
              <w:rPr>
                <w:color w:val="auto"/>
              </w:rPr>
            </w:pPr>
            <w:r w:rsidRPr="00E41459">
              <w:rPr>
                <w:color w:val="auto"/>
              </w:rPr>
              <w:t xml:space="preserve">Составьте оптимальную схему организации публикаций в СМИ с размещением результатов маркетинговых и технологических исследований, выгодных компаниям из сферы возобновляемой энергетики. Предложите комментаторов и издания для публикаций, аргументируйте их выбор. </w:t>
            </w:r>
          </w:p>
          <w:p w14:paraId="75644978" w14:textId="77777777" w:rsidR="00A2596F" w:rsidRPr="00E41459" w:rsidRDefault="00A2596F" w:rsidP="00A2596F">
            <w:pPr>
              <w:pStyle w:val="Default"/>
              <w:jc w:val="both"/>
              <w:rPr>
                <w:b/>
                <w:color w:val="auto"/>
              </w:rPr>
            </w:pPr>
            <w:r w:rsidRPr="00E41459">
              <w:rPr>
                <w:b/>
                <w:color w:val="auto"/>
              </w:rPr>
              <w:t>Задание 2</w:t>
            </w:r>
          </w:p>
          <w:p w14:paraId="2363799B" w14:textId="77777777" w:rsidR="00A2596F" w:rsidRPr="00E41459" w:rsidRDefault="00A2596F" w:rsidP="00A2596F">
            <w:pPr>
              <w:pStyle w:val="Default"/>
              <w:jc w:val="both"/>
              <w:rPr>
                <w:color w:val="auto"/>
              </w:rPr>
            </w:pPr>
            <w:r w:rsidRPr="00E41459">
              <w:rPr>
                <w:color w:val="auto"/>
              </w:rPr>
              <w:t xml:space="preserve">Сравните возможности </w:t>
            </w:r>
            <w:r w:rsidRPr="00E41459">
              <w:rPr>
                <w:color w:val="auto"/>
              </w:rPr>
              <w:lastRenderedPageBreak/>
              <w:t xml:space="preserve">применения этичных и неэтичных маркетинговых инструментов лоббистами и противниками введения углеродного налога в России в ответ на европейский </w:t>
            </w:r>
            <w:r w:rsidRPr="00E41459">
              <w:rPr>
                <w:color w:val="auto"/>
                <w:lang w:val="en-US"/>
              </w:rPr>
              <w:t>CBAM</w:t>
            </w:r>
            <w:r w:rsidRPr="00E41459">
              <w:rPr>
                <w:color w:val="auto"/>
              </w:rPr>
              <w:t>. Найдите общее и различное в применяемых обеими сторонами стратегиях в выстраивании отношений с властями и с лидерами общественного мнения.</w:t>
            </w:r>
          </w:p>
          <w:p w14:paraId="4EDA736A" w14:textId="77777777" w:rsidR="00A2596F" w:rsidRPr="00E41459" w:rsidRDefault="00A2596F" w:rsidP="00A2596F">
            <w:pPr>
              <w:pStyle w:val="Default"/>
              <w:jc w:val="both"/>
              <w:rPr>
                <w:b/>
                <w:bCs/>
                <w:color w:val="auto"/>
              </w:rPr>
            </w:pPr>
            <w:r w:rsidRPr="00E41459">
              <w:rPr>
                <w:b/>
                <w:bCs/>
                <w:color w:val="auto"/>
                <w:shd w:val="clear" w:color="auto" w:fill="FFFFFF"/>
              </w:rPr>
              <w:t>Задание 3.</w:t>
            </w:r>
          </w:p>
          <w:p w14:paraId="2D8A7603" w14:textId="77777777" w:rsidR="00A2596F" w:rsidRPr="00E41459" w:rsidRDefault="00A2596F" w:rsidP="00A2596F">
            <w:pPr>
              <w:widowControl w:val="0"/>
              <w:autoSpaceDE w:val="0"/>
              <w:autoSpaceDN w:val="0"/>
              <w:adjustRightInd w:val="0"/>
              <w:ind w:firstLine="33"/>
              <w:jc w:val="both"/>
            </w:pPr>
            <w:r w:rsidRPr="00E41459">
              <w:t xml:space="preserve"> </w:t>
            </w:r>
            <w:r w:rsidRPr="00E41459">
              <w:rPr>
                <w:b/>
                <w:iCs/>
              </w:rPr>
              <w:t xml:space="preserve"> </w:t>
            </w:r>
            <w:r w:rsidRPr="00E41459">
              <w:t xml:space="preserve">По материалам деловых СМИ найдите информацию о наиболее крупных скандалах с российскими </w:t>
            </w:r>
            <w:r w:rsidRPr="00E41459">
              <w:rPr>
                <w:lang w:val="en-US"/>
              </w:rPr>
              <w:t>PR</w:t>
            </w:r>
            <w:r w:rsidRPr="00E41459">
              <w:t xml:space="preserve">- и </w:t>
            </w:r>
            <w:r w:rsidRPr="00E41459">
              <w:rPr>
                <w:lang w:val="en-US"/>
              </w:rPr>
              <w:t>GR</w:t>
            </w:r>
            <w:r w:rsidRPr="00E41459">
              <w:t>-агентствами. Выясните, какими методами и с учетом каких профессиональных норм участники рынки коммуникаций смогли восстановить свои позиции и свой авторитет.</w:t>
            </w:r>
          </w:p>
          <w:p w14:paraId="495AA9ED" w14:textId="77777777" w:rsidR="00A2596F" w:rsidRPr="00E41459" w:rsidRDefault="00A2596F" w:rsidP="00A2596F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jc w:val="both"/>
            </w:pPr>
          </w:p>
        </w:tc>
      </w:tr>
    </w:tbl>
    <w:p w14:paraId="72E3EE21" w14:textId="77777777" w:rsidR="00292F8E" w:rsidRPr="00E41459" w:rsidRDefault="00292F8E" w:rsidP="00292F8E">
      <w:pPr>
        <w:rPr>
          <w:sz w:val="28"/>
          <w:szCs w:val="28"/>
        </w:rPr>
      </w:pPr>
    </w:p>
    <w:p w14:paraId="2D335C47" w14:textId="66C6A46D" w:rsidR="00D622A4" w:rsidRPr="00E41459" w:rsidRDefault="00A2596F" w:rsidP="00D622A4">
      <w:pPr>
        <w:tabs>
          <w:tab w:val="left" w:pos="709"/>
          <w:tab w:val="left" w:pos="993"/>
        </w:tabs>
        <w:spacing w:line="360" w:lineRule="auto"/>
        <w:contextualSpacing/>
        <w:jc w:val="center"/>
        <w:rPr>
          <w:b/>
          <w:sz w:val="28"/>
          <w:szCs w:val="28"/>
          <w:shd w:val="clear" w:color="auto" w:fill="FFFFFF"/>
        </w:rPr>
      </w:pPr>
      <w:r w:rsidRPr="00E41459">
        <w:rPr>
          <w:b/>
          <w:sz w:val="28"/>
          <w:szCs w:val="28"/>
          <w:shd w:val="clear" w:color="auto" w:fill="FFFFFF"/>
        </w:rPr>
        <w:t xml:space="preserve">Примерные вопросы для </w:t>
      </w:r>
      <w:r w:rsidR="00D622A4" w:rsidRPr="00E41459">
        <w:rPr>
          <w:b/>
          <w:sz w:val="28"/>
          <w:szCs w:val="28"/>
          <w:shd w:val="clear" w:color="auto" w:fill="FFFFFF"/>
        </w:rPr>
        <w:t xml:space="preserve"> подготовки к </w:t>
      </w:r>
      <w:r w:rsidR="00E673F2" w:rsidRPr="00E41459">
        <w:rPr>
          <w:b/>
          <w:sz w:val="28"/>
          <w:szCs w:val="28"/>
          <w:shd w:val="clear" w:color="auto" w:fill="FFFFFF"/>
        </w:rPr>
        <w:t>экзамену</w:t>
      </w:r>
    </w:p>
    <w:p w14:paraId="2667E60A" w14:textId="77777777" w:rsidR="00D622A4" w:rsidRPr="00E41459" w:rsidRDefault="00D622A4" w:rsidP="00AA126F">
      <w:pPr>
        <w:pStyle w:val="af"/>
        <w:numPr>
          <w:ilvl w:val="0"/>
          <w:numId w:val="13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 xml:space="preserve">Категории </w:t>
      </w:r>
      <w:r w:rsidR="002D502F" w:rsidRPr="00E41459">
        <w:rPr>
          <w:rFonts w:ascii="Times New Roman" w:hAnsi="Times New Roman"/>
          <w:sz w:val="28"/>
          <w:szCs w:val="28"/>
        </w:rPr>
        <w:t>«</w:t>
      </w:r>
      <w:r w:rsidR="002D502F" w:rsidRPr="00E41459">
        <w:rPr>
          <w:rFonts w:ascii="Times New Roman" w:hAnsi="Times New Roman"/>
          <w:sz w:val="28"/>
          <w:szCs w:val="28"/>
          <w:lang w:val="en-US"/>
        </w:rPr>
        <w:t>GR</w:t>
      </w:r>
      <w:r w:rsidR="002D502F" w:rsidRPr="00E41459">
        <w:rPr>
          <w:rFonts w:ascii="Times New Roman" w:hAnsi="Times New Roman"/>
          <w:sz w:val="28"/>
          <w:szCs w:val="28"/>
        </w:rPr>
        <w:t xml:space="preserve">», </w:t>
      </w:r>
      <w:r w:rsidRPr="00E41459">
        <w:rPr>
          <w:rFonts w:ascii="Times New Roman" w:hAnsi="Times New Roman"/>
          <w:sz w:val="28"/>
          <w:szCs w:val="28"/>
        </w:rPr>
        <w:t>«лоббизм» и «заинтересованные группы» в</w:t>
      </w:r>
      <w:r w:rsidR="002D502F" w:rsidRPr="00E41459">
        <w:rPr>
          <w:rFonts w:ascii="Times New Roman" w:hAnsi="Times New Roman"/>
          <w:sz w:val="28"/>
          <w:szCs w:val="28"/>
        </w:rPr>
        <w:t xml:space="preserve"> современной</w:t>
      </w:r>
      <w:r w:rsidRPr="00E41459">
        <w:rPr>
          <w:rFonts w:ascii="Times New Roman" w:hAnsi="Times New Roman"/>
          <w:sz w:val="28"/>
          <w:szCs w:val="28"/>
        </w:rPr>
        <w:t xml:space="preserve"> науке. </w:t>
      </w:r>
    </w:p>
    <w:p w14:paraId="7AF0C3BA" w14:textId="77777777" w:rsidR="00D622A4" w:rsidRPr="00E41459" w:rsidRDefault="00D622A4" w:rsidP="00AA126F">
      <w:pPr>
        <w:pStyle w:val="af"/>
        <w:numPr>
          <w:ilvl w:val="0"/>
          <w:numId w:val="13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>Плюралистическая интерпретация роли заинтересованных групп в пол</w:t>
      </w:r>
      <w:r w:rsidR="00E67B36" w:rsidRPr="00E41459">
        <w:rPr>
          <w:rFonts w:ascii="Times New Roman" w:hAnsi="Times New Roman"/>
          <w:sz w:val="28"/>
          <w:szCs w:val="28"/>
        </w:rPr>
        <w:t>итико-экономической среде</w:t>
      </w:r>
      <w:r w:rsidRPr="00E41459">
        <w:rPr>
          <w:rFonts w:ascii="Times New Roman" w:hAnsi="Times New Roman"/>
          <w:sz w:val="28"/>
          <w:szCs w:val="28"/>
        </w:rPr>
        <w:t>.</w:t>
      </w:r>
    </w:p>
    <w:p w14:paraId="0191BC52" w14:textId="77777777" w:rsidR="00D622A4" w:rsidRPr="00E41459" w:rsidRDefault="00D622A4" w:rsidP="00AA126F">
      <w:pPr>
        <w:pStyle w:val="af"/>
        <w:numPr>
          <w:ilvl w:val="0"/>
          <w:numId w:val="13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 xml:space="preserve">Корпоративизм </w:t>
      </w:r>
      <w:r w:rsidR="002D502F" w:rsidRPr="00E41459">
        <w:rPr>
          <w:rFonts w:ascii="Times New Roman" w:hAnsi="Times New Roman"/>
          <w:sz w:val="28"/>
          <w:szCs w:val="28"/>
        </w:rPr>
        <w:t xml:space="preserve">и неокорпоративизм </w:t>
      </w:r>
      <w:r w:rsidRPr="00E41459">
        <w:rPr>
          <w:rFonts w:ascii="Times New Roman" w:hAnsi="Times New Roman"/>
          <w:sz w:val="28"/>
          <w:szCs w:val="28"/>
        </w:rPr>
        <w:t>как модел</w:t>
      </w:r>
      <w:r w:rsidR="002D502F" w:rsidRPr="00E41459">
        <w:rPr>
          <w:rFonts w:ascii="Times New Roman" w:hAnsi="Times New Roman"/>
          <w:sz w:val="28"/>
          <w:szCs w:val="28"/>
        </w:rPr>
        <w:t>и</w:t>
      </w:r>
      <w:r w:rsidRPr="00E41459">
        <w:rPr>
          <w:rFonts w:ascii="Times New Roman" w:hAnsi="Times New Roman"/>
          <w:sz w:val="28"/>
          <w:szCs w:val="28"/>
        </w:rPr>
        <w:t xml:space="preserve"> взаимоотношений власти и общества.</w:t>
      </w:r>
    </w:p>
    <w:p w14:paraId="4EF2521B" w14:textId="77777777" w:rsidR="00D622A4" w:rsidRPr="00E41459" w:rsidRDefault="00D622A4" w:rsidP="00AA126F">
      <w:pPr>
        <w:pStyle w:val="af"/>
        <w:numPr>
          <w:ilvl w:val="0"/>
          <w:numId w:val="13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>Теория М. Олсона (интерпретация заинтересованных групп с точки зрения теории рационального выбора).</w:t>
      </w:r>
    </w:p>
    <w:p w14:paraId="4144B81E" w14:textId="77777777" w:rsidR="00D622A4" w:rsidRPr="00E41459" w:rsidRDefault="00D622A4" w:rsidP="00AA126F">
      <w:pPr>
        <w:pStyle w:val="af"/>
        <w:numPr>
          <w:ilvl w:val="0"/>
          <w:numId w:val="13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 xml:space="preserve">«Сетевой подход» к </w:t>
      </w:r>
      <w:r w:rsidR="002D502F" w:rsidRPr="00E41459">
        <w:rPr>
          <w:rFonts w:ascii="Times New Roman" w:hAnsi="Times New Roman"/>
          <w:sz w:val="28"/>
          <w:szCs w:val="28"/>
        </w:rPr>
        <w:t>анализу политической борьбы за экономические активы</w:t>
      </w:r>
      <w:r w:rsidRPr="00E41459">
        <w:rPr>
          <w:rFonts w:ascii="Times New Roman" w:hAnsi="Times New Roman"/>
          <w:sz w:val="28"/>
          <w:szCs w:val="28"/>
        </w:rPr>
        <w:t>.</w:t>
      </w:r>
    </w:p>
    <w:p w14:paraId="045821D5" w14:textId="77777777" w:rsidR="003823BC" w:rsidRPr="00E41459" w:rsidRDefault="003823BC" w:rsidP="00AA126F">
      <w:pPr>
        <w:pStyle w:val="af"/>
        <w:numPr>
          <w:ilvl w:val="0"/>
          <w:numId w:val="13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lastRenderedPageBreak/>
        <w:t xml:space="preserve">Использование </w:t>
      </w:r>
      <w:r w:rsidRPr="00E41459">
        <w:rPr>
          <w:rFonts w:ascii="Times New Roman" w:hAnsi="Times New Roman"/>
          <w:sz w:val="28"/>
          <w:szCs w:val="28"/>
          <w:lang w:val="en-US"/>
        </w:rPr>
        <w:t>SWOT</w:t>
      </w:r>
      <w:r w:rsidRPr="00E41459">
        <w:rPr>
          <w:rFonts w:ascii="Times New Roman" w:hAnsi="Times New Roman"/>
          <w:sz w:val="28"/>
          <w:szCs w:val="28"/>
        </w:rPr>
        <w:t xml:space="preserve">-анализа </w:t>
      </w:r>
      <w:r w:rsidR="002D502F" w:rsidRPr="00E41459">
        <w:rPr>
          <w:rFonts w:ascii="Times New Roman" w:hAnsi="Times New Roman"/>
          <w:sz w:val="28"/>
          <w:szCs w:val="28"/>
        </w:rPr>
        <w:t xml:space="preserve">для оптимизации вырабатываемой </w:t>
      </w:r>
      <w:r w:rsidR="002D502F" w:rsidRPr="00E41459">
        <w:rPr>
          <w:rFonts w:ascii="Times New Roman" w:hAnsi="Times New Roman"/>
          <w:sz w:val="28"/>
          <w:szCs w:val="28"/>
          <w:lang w:val="en-US"/>
        </w:rPr>
        <w:t>GR</w:t>
      </w:r>
      <w:r w:rsidR="002D502F" w:rsidRPr="00E41459">
        <w:rPr>
          <w:rFonts w:ascii="Times New Roman" w:hAnsi="Times New Roman"/>
          <w:sz w:val="28"/>
          <w:szCs w:val="28"/>
        </w:rPr>
        <w:t>-стратегии</w:t>
      </w:r>
      <w:r w:rsidRPr="00E41459">
        <w:rPr>
          <w:rFonts w:ascii="Times New Roman" w:hAnsi="Times New Roman"/>
          <w:sz w:val="28"/>
          <w:szCs w:val="28"/>
        </w:rPr>
        <w:t>.</w:t>
      </w:r>
    </w:p>
    <w:p w14:paraId="44168E11" w14:textId="77777777" w:rsidR="00D622A4" w:rsidRPr="00E41459" w:rsidRDefault="0001075F" w:rsidP="00AA126F">
      <w:pPr>
        <w:pStyle w:val="af"/>
        <w:numPr>
          <w:ilvl w:val="0"/>
          <w:numId w:val="13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 xml:space="preserve">Политико-правовой опыт </w:t>
      </w:r>
      <w:r w:rsidR="00D622A4" w:rsidRPr="00E41459">
        <w:rPr>
          <w:rFonts w:ascii="Times New Roman" w:hAnsi="Times New Roman"/>
          <w:sz w:val="28"/>
          <w:szCs w:val="28"/>
        </w:rPr>
        <w:t>регулировани</w:t>
      </w:r>
      <w:r w:rsidRPr="00E41459">
        <w:rPr>
          <w:rFonts w:ascii="Times New Roman" w:hAnsi="Times New Roman"/>
          <w:sz w:val="28"/>
          <w:szCs w:val="28"/>
        </w:rPr>
        <w:t>я</w:t>
      </w:r>
      <w:r w:rsidR="00D622A4" w:rsidRPr="00E41459">
        <w:rPr>
          <w:rFonts w:ascii="Times New Roman" w:hAnsi="Times New Roman"/>
          <w:sz w:val="28"/>
          <w:szCs w:val="28"/>
        </w:rPr>
        <w:t xml:space="preserve"> лоббизма в </w:t>
      </w:r>
      <w:r w:rsidR="002D502F" w:rsidRPr="00E41459">
        <w:rPr>
          <w:rFonts w:ascii="Times New Roman" w:hAnsi="Times New Roman"/>
          <w:sz w:val="28"/>
          <w:szCs w:val="28"/>
        </w:rPr>
        <w:t>Северной Америке</w:t>
      </w:r>
      <w:r w:rsidR="00D622A4" w:rsidRPr="00E41459">
        <w:rPr>
          <w:rFonts w:ascii="Times New Roman" w:hAnsi="Times New Roman"/>
          <w:sz w:val="28"/>
          <w:szCs w:val="28"/>
        </w:rPr>
        <w:t>.</w:t>
      </w:r>
    </w:p>
    <w:p w14:paraId="30550A07" w14:textId="77777777" w:rsidR="00D622A4" w:rsidRPr="00E41459" w:rsidRDefault="00D622A4" w:rsidP="00AA126F">
      <w:pPr>
        <w:pStyle w:val="af"/>
        <w:numPr>
          <w:ilvl w:val="0"/>
          <w:numId w:val="13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iCs/>
          <w:sz w:val="28"/>
          <w:szCs w:val="28"/>
        </w:rPr>
        <w:t>Клубы парламентариев, партийные лидеры как точки доступа к процессу принятия решений</w:t>
      </w:r>
      <w:r w:rsidR="0001075F" w:rsidRPr="00E41459">
        <w:rPr>
          <w:rFonts w:ascii="Times New Roman" w:hAnsi="Times New Roman"/>
          <w:iCs/>
          <w:sz w:val="28"/>
          <w:szCs w:val="28"/>
        </w:rPr>
        <w:t>: европейский опыт.</w:t>
      </w:r>
    </w:p>
    <w:p w14:paraId="496E7EF1" w14:textId="77777777" w:rsidR="00D622A4" w:rsidRPr="00E41459" w:rsidRDefault="002D502F" w:rsidP="00AA126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E41459">
        <w:rPr>
          <w:iCs/>
          <w:sz w:val="28"/>
          <w:szCs w:val="28"/>
        </w:rPr>
        <w:t>Особенности организации и р</w:t>
      </w:r>
      <w:r w:rsidR="00D622A4" w:rsidRPr="00E41459">
        <w:rPr>
          <w:iCs/>
          <w:sz w:val="28"/>
          <w:szCs w:val="28"/>
        </w:rPr>
        <w:t>оль совещательных структур при министерствах и ведомствах в процессе принятия решений</w:t>
      </w:r>
      <w:r w:rsidR="0001075F" w:rsidRPr="00E41459">
        <w:rPr>
          <w:iCs/>
          <w:sz w:val="28"/>
          <w:szCs w:val="28"/>
        </w:rPr>
        <w:t>: постсоветский опыт.</w:t>
      </w:r>
    </w:p>
    <w:p w14:paraId="2F08B992" w14:textId="77777777" w:rsidR="00D748DB" w:rsidRPr="00E41459" w:rsidRDefault="002D502F" w:rsidP="00AA126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E41459">
        <w:rPr>
          <w:iCs/>
          <w:sz w:val="28"/>
          <w:szCs w:val="28"/>
        </w:rPr>
        <w:t>В</w:t>
      </w:r>
      <w:r w:rsidR="00D748DB" w:rsidRPr="00E41459">
        <w:rPr>
          <w:iCs/>
          <w:sz w:val="28"/>
          <w:szCs w:val="28"/>
        </w:rPr>
        <w:t xml:space="preserve">ласть </w:t>
      </w:r>
      <w:r w:rsidRPr="00E41459">
        <w:rPr>
          <w:iCs/>
          <w:sz w:val="28"/>
          <w:szCs w:val="28"/>
        </w:rPr>
        <w:t xml:space="preserve">муниципального уровня </w:t>
      </w:r>
      <w:r w:rsidR="00D748DB" w:rsidRPr="00E41459">
        <w:rPr>
          <w:iCs/>
          <w:sz w:val="28"/>
          <w:szCs w:val="28"/>
        </w:rPr>
        <w:t>и бизнес: модели выстраивания отношений.</w:t>
      </w:r>
    </w:p>
    <w:p w14:paraId="7CC3DD98" w14:textId="77777777" w:rsidR="00D622A4" w:rsidRPr="00E41459" w:rsidRDefault="00D622A4" w:rsidP="00AA126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E41459">
        <w:rPr>
          <w:iCs/>
          <w:sz w:val="28"/>
          <w:szCs w:val="28"/>
        </w:rPr>
        <w:t>Парламентский контроль в принятии решений органами исполнительной власти в демократических государствах</w:t>
      </w:r>
      <w:r w:rsidR="00D748DB" w:rsidRPr="00E41459">
        <w:rPr>
          <w:iCs/>
          <w:sz w:val="28"/>
          <w:szCs w:val="28"/>
        </w:rPr>
        <w:t xml:space="preserve">: пространство для </w:t>
      </w:r>
      <w:r w:rsidR="00D748DB" w:rsidRPr="00E41459">
        <w:rPr>
          <w:iCs/>
          <w:sz w:val="28"/>
          <w:szCs w:val="28"/>
          <w:lang w:val="en-US"/>
        </w:rPr>
        <w:t>GR</w:t>
      </w:r>
      <w:r w:rsidR="00D748DB" w:rsidRPr="00E41459">
        <w:rPr>
          <w:iCs/>
          <w:sz w:val="28"/>
          <w:szCs w:val="28"/>
        </w:rPr>
        <w:t>-работы и лоббизма.</w:t>
      </w:r>
    </w:p>
    <w:p w14:paraId="0118FBF8" w14:textId="77777777" w:rsidR="00D622A4" w:rsidRPr="00E41459" w:rsidRDefault="00D748DB" w:rsidP="00AA126F">
      <w:pPr>
        <w:pStyle w:val="af"/>
        <w:numPr>
          <w:ilvl w:val="0"/>
          <w:numId w:val="13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iCs/>
          <w:sz w:val="28"/>
          <w:szCs w:val="28"/>
        </w:rPr>
        <w:t xml:space="preserve">Типологизация </w:t>
      </w:r>
      <w:r w:rsidR="002D502F" w:rsidRPr="00E41459">
        <w:rPr>
          <w:rFonts w:ascii="Times New Roman" w:hAnsi="Times New Roman"/>
          <w:iCs/>
          <w:sz w:val="28"/>
          <w:szCs w:val="28"/>
        </w:rPr>
        <w:t xml:space="preserve">этичных и неэтичных </w:t>
      </w:r>
      <w:r w:rsidR="00D622A4" w:rsidRPr="00E41459">
        <w:rPr>
          <w:rFonts w:ascii="Times New Roman" w:hAnsi="Times New Roman"/>
          <w:iCs/>
          <w:sz w:val="28"/>
          <w:szCs w:val="28"/>
        </w:rPr>
        <w:t>методов лоббирования</w:t>
      </w:r>
      <w:r w:rsidR="002D502F" w:rsidRPr="00E41459">
        <w:rPr>
          <w:rFonts w:ascii="Times New Roman" w:hAnsi="Times New Roman"/>
          <w:iCs/>
          <w:sz w:val="28"/>
          <w:szCs w:val="28"/>
        </w:rPr>
        <w:t>.</w:t>
      </w:r>
    </w:p>
    <w:p w14:paraId="3687145D" w14:textId="5189DF5C" w:rsidR="00D622A4" w:rsidRPr="00E41459" w:rsidRDefault="002D502F" w:rsidP="00AA126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E41459">
        <w:rPr>
          <w:iCs/>
          <w:sz w:val="28"/>
          <w:szCs w:val="28"/>
        </w:rPr>
        <w:t xml:space="preserve">Опыт западных стране по </w:t>
      </w:r>
      <w:r w:rsidR="00E673F2" w:rsidRPr="00E41459">
        <w:rPr>
          <w:iCs/>
          <w:sz w:val="28"/>
          <w:szCs w:val="28"/>
        </w:rPr>
        <w:t>ф</w:t>
      </w:r>
      <w:r w:rsidR="00D622A4" w:rsidRPr="00E41459">
        <w:rPr>
          <w:iCs/>
          <w:sz w:val="28"/>
          <w:szCs w:val="28"/>
        </w:rPr>
        <w:t>инансировани</w:t>
      </w:r>
      <w:r w:rsidRPr="00E41459">
        <w:rPr>
          <w:iCs/>
          <w:sz w:val="28"/>
          <w:szCs w:val="28"/>
        </w:rPr>
        <w:t>ю</w:t>
      </w:r>
      <w:r w:rsidR="00D622A4" w:rsidRPr="00E41459">
        <w:rPr>
          <w:iCs/>
          <w:sz w:val="28"/>
          <w:szCs w:val="28"/>
        </w:rPr>
        <w:t xml:space="preserve"> избирательных кампаний как метод лоббирования</w:t>
      </w:r>
      <w:r w:rsidR="00D748DB" w:rsidRPr="00E41459">
        <w:rPr>
          <w:iCs/>
          <w:sz w:val="28"/>
          <w:szCs w:val="28"/>
        </w:rPr>
        <w:t>.</w:t>
      </w:r>
    </w:p>
    <w:p w14:paraId="77250142" w14:textId="77777777" w:rsidR="002D502F" w:rsidRPr="00E41459" w:rsidRDefault="002D502F" w:rsidP="00AA126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E41459">
        <w:rPr>
          <w:iCs/>
          <w:sz w:val="28"/>
          <w:szCs w:val="28"/>
        </w:rPr>
        <w:t>Использование экспертов и ученых в м</w:t>
      </w:r>
      <w:r w:rsidR="00D748DB" w:rsidRPr="00E41459">
        <w:rPr>
          <w:iCs/>
          <w:sz w:val="28"/>
          <w:szCs w:val="28"/>
        </w:rPr>
        <w:t>едийны</w:t>
      </w:r>
      <w:r w:rsidRPr="00E41459">
        <w:rPr>
          <w:iCs/>
          <w:sz w:val="28"/>
          <w:szCs w:val="28"/>
        </w:rPr>
        <w:t>х</w:t>
      </w:r>
      <w:r w:rsidR="00D622A4" w:rsidRPr="00E41459">
        <w:rPr>
          <w:iCs/>
          <w:sz w:val="28"/>
          <w:szCs w:val="28"/>
        </w:rPr>
        <w:t xml:space="preserve"> кампани</w:t>
      </w:r>
      <w:r w:rsidRPr="00E41459">
        <w:rPr>
          <w:iCs/>
          <w:sz w:val="28"/>
          <w:szCs w:val="28"/>
        </w:rPr>
        <w:t>ях.</w:t>
      </w:r>
    </w:p>
    <w:p w14:paraId="61AE4599" w14:textId="77777777" w:rsidR="00D622A4" w:rsidRPr="00E41459" w:rsidRDefault="002D502F" w:rsidP="00AA126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E41459">
        <w:rPr>
          <w:iCs/>
          <w:sz w:val="28"/>
          <w:szCs w:val="28"/>
        </w:rPr>
        <w:t>О</w:t>
      </w:r>
      <w:r w:rsidR="00D622A4" w:rsidRPr="00E41459">
        <w:rPr>
          <w:iCs/>
          <w:sz w:val="28"/>
          <w:szCs w:val="28"/>
        </w:rPr>
        <w:t>рганизация писем, звонков избирателей как метод лоббизма</w:t>
      </w:r>
    </w:p>
    <w:p w14:paraId="75B0EBE6" w14:textId="77777777" w:rsidR="00D622A4" w:rsidRPr="00E41459" w:rsidRDefault="00D622A4" w:rsidP="00AA126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E41459">
        <w:rPr>
          <w:iCs/>
          <w:sz w:val="28"/>
          <w:szCs w:val="28"/>
        </w:rPr>
        <w:t xml:space="preserve">Особенности продвижения </w:t>
      </w:r>
      <w:r w:rsidR="002D502F" w:rsidRPr="00E41459">
        <w:rPr>
          <w:iCs/>
          <w:sz w:val="28"/>
          <w:szCs w:val="28"/>
        </w:rPr>
        <w:t>п</w:t>
      </w:r>
      <w:r w:rsidRPr="00E41459">
        <w:rPr>
          <w:iCs/>
          <w:sz w:val="28"/>
          <w:szCs w:val="28"/>
        </w:rPr>
        <w:t xml:space="preserve">роектов </w:t>
      </w:r>
      <w:r w:rsidR="002D502F" w:rsidRPr="00E41459">
        <w:rPr>
          <w:iCs/>
          <w:sz w:val="28"/>
          <w:szCs w:val="28"/>
        </w:rPr>
        <w:t xml:space="preserve">с запросом бюджетного финансирования </w:t>
      </w:r>
      <w:r w:rsidRPr="00E41459">
        <w:rPr>
          <w:iCs/>
          <w:sz w:val="28"/>
          <w:szCs w:val="28"/>
        </w:rPr>
        <w:t>в СМИ</w:t>
      </w:r>
      <w:r w:rsidR="00D748DB" w:rsidRPr="00E41459">
        <w:rPr>
          <w:iCs/>
          <w:sz w:val="28"/>
          <w:szCs w:val="28"/>
        </w:rPr>
        <w:t>.</w:t>
      </w:r>
      <w:r w:rsidRPr="00E41459">
        <w:rPr>
          <w:iCs/>
          <w:sz w:val="28"/>
          <w:szCs w:val="28"/>
        </w:rPr>
        <w:t xml:space="preserve"> </w:t>
      </w:r>
    </w:p>
    <w:p w14:paraId="1F56D749" w14:textId="77777777" w:rsidR="00D622A4" w:rsidRPr="00E41459" w:rsidRDefault="00D748DB" w:rsidP="00AA126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E41459">
        <w:rPr>
          <w:iCs/>
          <w:sz w:val="28"/>
          <w:szCs w:val="28"/>
        </w:rPr>
        <w:t xml:space="preserve">Политические </w:t>
      </w:r>
      <w:r w:rsidR="002D502F" w:rsidRPr="00E41459">
        <w:rPr>
          <w:iCs/>
          <w:sz w:val="28"/>
          <w:szCs w:val="28"/>
        </w:rPr>
        <w:t xml:space="preserve">и персональные </w:t>
      </w:r>
      <w:r w:rsidRPr="00E41459">
        <w:rPr>
          <w:iCs/>
          <w:sz w:val="28"/>
          <w:szCs w:val="28"/>
        </w:rPr>
        <w:t xml:space="preserve">риски </w:t>
      </w:r>
      <w:r w:rsidR="002D502F" w:rsidRPr="00E41459">
        <w:rPr>
          <w:iCs/>
          <w:sz w:val="28"/>
          <w:szCs w:val="28"/>
        </w:rPr>
        <w:t>р</w:t>
      </w:r>
      <w:r w:rsidRPr="00E41459">
        <w:rPr>
          <w:iCs/>
          <w:sz w:val="28"/>
          <w:szCs w:val="28"/>
        </w:rPr>
        <w:t xml:space="preserve">еализации лоббистских проектов: концептуальная основа и практика. </w:t>
      </w:r>
    </w:p>
    <w:p w14:paraId="618DC164" w14:textId="77777777" w:rsidR="00D622A4" w:rsidRPr="00E41459" w:rsidRDefault="002D502F" w:rsidP="00AA126F">
      <w:pPr>
        <w:pStyle w:val="af"/>
        <w:numPr>
          <w:ilvl w:val="0"/>
          <w:numId w:val="13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>Климатический лоббизм на международном уровне</w:t>
      </w:r>
      <w:r w:rsidR="00D748DB" w:rsidRPr="00E41459">
        <w:rPr>
          <w:rFonts w:ascii="Times New Roman" w:hAnsi="Times New Roman"/>
          <w:sz w:val="28"/>
          <w:szCs w:val="28"/>
        </w:rPr>
        <w:t>.</w:t>
      </w:r>
    </w:p>
    <w:p w14:paraId="16410A2C" w14:textId="77777777" w:rsidR="00D748DB" w:rsidRPr="00E41459" w:rsidRDefault="00D748DB" w:rsidP="00AA126F">
      <w:pPr>
        <w:pStyle w:val="af"/>
        <w:numPr>
          <w:ilvl w:val="0"/>
          <w:numId w:val="13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 xml:space="preserve">Бюджетный федерализм и лоббирование расходов: опыт ведущих </w:t>
      </w:r>
      <w:r w:rsidR="002D502F" w:rsidRPr="00E41459">
        <w:rPr>
          <w:rFonts w:ascii="Times New Roman" w:hAnsi="Times New Roman"/>
          <w:sz w:val="28"/>
          <w:szCs w:val="28"/>
        </w:rPr>
        <w:t>федеративных государств</w:t>
      </w:r>
      <w:r w:rsidRPr="00E41459">
        <w:rPr>
          <w:rFonts w:ascii="Times New Roman" w:hAnsi="Times New Roman"/>
          <w:sz w:val="28"/>
          <w:szCs w:val="28"/>
        </w:rPr>
        <w:t>.</w:t>
      </w:r>
    </w:p>
    <w:p w14:paraId="58300297" w14:textId="77777777" w:rsidR="00D622A4" w:rsidRPr="00E41459" w:rsidRDefault="00D622A4" w:rsidP="00AA126F">
      <w:pPr>
        <w:pStyle w:val="af"/>
        <w:numPr>
          <w:ilvl w:val="0"/>
          <w:numId w:val="13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 xml:space="preserve">Специфика точек доступа в </w:t>
      </w:r>
      <w:r w:rsidR="00D748DB" w:rsidRPr="00E41459">
        <w:rPr>
          <w:rFonts w:ascii="Times New Roman" w:hAnsi="Times New Roman"/>
          <w:sz w:val="28"/>
          <w:szCs w:val="28"/>
        </w:rPr>
        <w:t>л</w:t>
      </w:r>
      <w:r w:rsidRPr="00E41459">
        <w:rPr>
          <w:rFonts w:ascii="Times New Roman" w:hAnsi="Times New Roman"/>
          <w:sz w:val="28"/>
          <w:szCs w:val="28"/>
        </w:rPr>
        <w:t>оббизме</w:t>
      </w:r>
      <w:r w:rsidR="00D748DB" w:rsidRPr="00E41459">
        <w:rPr>
          <w:rFonts w:ascii="Times New Roman" w:hAnsi="Times New Roman"/>
          <w:sz w:val="28"/>
          <w:szCs w:val="28"/>
        </w:rPr>
        <w:t xml:space="preserve"> в президентской республике.</w:t>
      </w:r>
    </w:p>
    <w:p w14:paraId="44E03512" w14:textId="77777777" w:rsidR="00D748DB" w:rsidRPr="00E41459" w:rsidRDefault="00D748DB" w:rsidP="00AA126F">
      <w:pPr>
        <w:pStyle w:val="af"/>
        <w:numPr>
          <w:ilvl w:val="0"/>
          <w:numId w:val="13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>Специфика точек доступа в лоббизме в парламентской республике.</w:t>
      </w:r>
    </w:p>
    <w:p w14:paraId="6860C1B0" w14:textId="77777777" w:rsidR="00D748DB" w:rsidRPr="00E41459" w:rsidRDefault="00D748DB" w:rsidP="00AA126F">
      <w:pPr>
        <w:pStyle w:val="af"/>
        <w:numPr>
          <w:ilvl w:val="0"/>
          <w:numId w:val="13"/>
        </w:numPr>
        <w:spacing w:line="360" w:lineRule="auto"/>
        <w:contextualSpacing/>
        <w:jc w:val="left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>Специфика точек доступа в лоббизме в смешанной республике.</w:t>
      </w:r>
    </w:p>
    <w:p w14:paraId="62F36815" w14:textId="77777777" w:rsidR="00D622A4" w:rsidRPr="00E41459" w:rsidRDefault="002D502F" w:rsidP="00AA126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E41459">
        <w:rPr>
          <w:iCs/>
          <w:sz w:val="28"/>
          <w:szCs w:val="28"/>
        </w:rPr>
        <w:t>К</w:t>
      </w:r>
      <w:r w:rsidR="00D622A4" w:rsidRPr="00E41459">
        <w:rPr>
          <w:iCs/>
          <w:sz w:val="28"/>
          <w:szCs w:val="28"/>
        </w:rPr>
        <w:t>орпоративн</w:t>
      </w:r>
      <w:r w:rsidRPr="00E41459">
        <w:rPr>
          <w:iCs/>
          <w:sz w:val="28"/>
          <w:szCs w:val="28"/>
        </w:rPr>
        <w:t>ый</w:t>
      </w:r>
      <w:r w:rsidR="00D622A4" w:rsidRPr="00E41459">
        <w:rPr>
          <w:iCs/>
          <w:sz w:val="28"/>
          <w:szCs w:val="28"/>
        </w:rPr>
        <w:t xml:space="preserve"> лоббизм</w:t>
      </w:r>
      <w:r w:rsidRPr="00E41459">
        <w:rPr>
          <w:iCs/>
          <w:sz w:val="28"/>
          <w:szCs w:val="28"/>
        </w:rPr>
        <w:t>: основные организационные формы</w:t>
      </w:r>
      <w:r w:rsidR="00D622A4" w:rsidRPr="00E41459">
        <w:rPr>
          <w:iCs/>
          <w:sz w:val="28"/>
          <w:szCs w:val="28"/>
        </w:rPr>
        <w:t>.</w:t>
      </w:r>
    </w:p>
    <w:p w14:paraId="2EECE418" w14:textId="77777777" w:rsidR="00D622A4" w:rsidRPr="00E41459" w:rsidRDefault="002D502F" w:rsidP="00AA126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E41459">
        <w:rPr>
          <w:iCs/>
          <w:sz w:val="28"/>
          <w:szCs w:val="28"/>
        </w:rPr>
        <w:lastRenderedPageBreak/>
        <w:t>Л</w:t>
      </w:r>
      <w:r w:rsidR="00D622A4" w:rsidRPr="00E41459">
        <w:rPr>
          <w:iCs/>
          <w:sz w:val="28"/>
          <w:szCs w:val="28"/>
        </w:rPr>
        <w:t xml:space="preserve">оббизм </w:t>
      </w:r>
      <w:r w:rsidRPr="00E41459">
        <w:rPr>
          <w:iCs/>
          <w:sz w:val="28"/>
          <w:szCs w:val="28"/>
        </w:rPr>
        <w:t xml:space="preserve">иностранных государств </w:t>
      </w:r>
      <w:r w:rsidR="00D622A4" w:rsidRPr="00E41459">
        <w:rPr>
          <w:iCs/>
          <w:sz w:val="28"/>
          <w:szCs w:val="28"/>
        </w:rPr>
        <w:t>в США и ЕС</w:t>
      </w:r>
      <w:r w:rsidR="00D748DB" w:rsidRPr="00E41459">
        <w:rPr>
          <w:iCs/>
          <w:sz w:val="28"/>
          <w:szCs w:val="28"/>
        </w:rPr>
        <w:t>: общее и особенное.</w:t>
      </w:r>
    </w:p>
    <w:p w14:paraId="50F726DD" w14:textId="77777777" w:rsidR="00760B55" w:rsidRPr="00E41459" w:rsidRDefault="00760B55" w:rsidP="00AA126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E41459">
        <w:rPr>
          <w:iCs/>
          <w:sz w:val="28"/>
          <w:szCs w:val="28"/>
        </w:rPr>
        <w:t>Лоббирование интересов бизнеса в контексте выработки политического курса</w:t>
      </w:r>
      <w:r w:rsidR="002D502F" w:rsidRPr="00E41459">
        <w:rPr>
          <w:iCs/>
          <w:sz w:val="28"/>
          <w:szCs w:val="28"/>
        </w:rPr>
        <w:t xml:space="preserve"> в поддержку частного (партикулярного) интереса.</w:t>
      </w:r>
    </w:p>
    <w:p w14:paraId="349AC454" w14:textId="77777777" w:rsidR="00760B55" w:rsidRPr="00E41459" w:rsidRDefault="00760B55" w:rsidP="00AA126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E41459">
        <w:rPr>
          <w:iCs/>
          <w:sz w:val="28"/>
          <w:szCs w:val="28"/>
        </w:rPr>
        <w:t xml:space="preserve">Неоинституциональный анализ среды для осуществления </w:t>
      </w:r>
      <w:r w:rsidRPr="00E41459">
        <w:rPr>
          <w:iCs/>
          <w:sz w:val="28"/>
          <w:szCs w:val="28"/>
          <w:lang w:val="en-US"/>
        </w:rPr>
        <w:t>GR</w:t>
      </w:r>
      <w:r w:rsidRPr="00E41459">
        <w:rPr>
          <w:iCs/>
          <w:sz w:val="28"/>
          <w:szCs w:val="28"/>
        </w:rPr>
        <w:t>-кампаний и лоббистской деятельности (Д.Норт и его продолжатели).</w:t>
      </w:r>
    </w:p>
    <w:p w14:paraId="306A8E67" w14:textId="77777777" w:rsidR="00760B55" w:rsidRPr="00E41459" w:rsidRDefault="00760B55" w:rsidP="00AA126F">
      <w:pPr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E41459">
        <w:rPr>
          <w:iCs/>
          <w:sz w:val="28"/>
          <w:szCs w:val="28"/>
        </w:rPr>
        <w:t>Политические партии и лоббизм: мировой опыт.</w:t>
      </w:r>
    </w:p>
    <w:p w14:paraId="13FF9C1A" w14:textId="77777777" w:rsidR="00E673F2" w:rsidRPr="00E41459" w:rsidRDefault="00E673F2" w:rsidP="00E673F2">
      <w:pPr>
        <w:widowControl w:val="0"/>
        <w:spacing w:line="276" w:lineRule="auto"/>
        <w:ind w:right="-142"/>
        <w:rPr>
          <w:rFonts w:eastAsia="Calibri"/>
          <w:b/>
          <w:sz w:val="28"/>
          <w:szCs w:val="28"/>
          <w:lang w:eastAsia="ru-RU"/>
        </w:rPr>
      </w:pPr>
    </w:p>
    <w:p w14:paraId="4CE1E5CD" w14:textId="1B2C77E0" w:rsidR="00E673F2" w:rsidRPr="00E41459" w:rsidRDefault="00E673F2" w:rsidP="00E673F2">
      <w:pPr>
        <w:widowControl w:val="0"/>
        <w:spacing w:line="276" w:lineRule="auto"/>
        <w:ind w:right="-142"/>
        <w:rPr>
          <w:rFonts w:eastAsia="Calibri"/>
          <w:b/>
          <w:sz w:val="28"/>
          <w:szCs w:val="28"/>
          <w:lang w:eastAsia="ru-RU"/>
        </w:rPr>
      </w:pPr>
      <w:r w:rsidRPr="00E41459">
        <w:rPr>
          <w:rFonts w:eastAsia="Calibri"/>
          <w:b/>
          <w:sz w:val="28"/>
          <w:szCs w:val="28"/>
          <w:lang w:eastAsia="ru-RU"/>
        </w:rPr>
        <w:t>Пример экзаменационного билета</w:t>
      </w:r>
    </w:p>
    <w:p w14:paraId="1139D1DA" w14:textId="77777777" w:rsidR="00E673F2" w:rsidRPr="00E41459" w:rsidRDefault="00E673F2" w:rsidP="00E673F2">
      <w:pPr>
        <w:widowControl w:val="0"/>
        <w:spacing w:line="276" w:lineRule="auto"/>
        <w:ind w:right="-142"/>
        <w:rPr>
          <w:rFonts w:eastAsia="Calibri"/>
          <w:b/>
          <w:sz w:val="28"/>
          <w:szCs w:val="28"/>
          <w:lang w:eastAsia="ru-RU"/>
        </w:rPr>
      </w:pPr>
    </w:p>
    <w:p w14:paraId="72345A48" w14:textId="77777777" w:rsidR="00E673F2" w:rsidRPr="00E41459" w:rsidRDefault="00E673F2" w:rsidP="00E673F2">
      <w:pPr>
        <w:contextualSpacing/>
        <w:jc w:val="center"/>
        <w:rPr>
          <w:sz w:val="28"/>
          <w:szCs w:val="28"/>
        </w:rPr>
      </w:pPr>
      <w:r w:rsidRPr="00E41459">
        <w:rPr>
          <w:sz w:val="28"/>
          <w:szCs w:val="28"/>
        </w:rPr>
        <w:t xml:space="preserve">Федеральное государственное образовательное учреждение </w:t>
      </w:r>
    </w:p>
    <w:p w14:paraId="5D785DF0" w14:textId="77777777" w:rsidR="00E673F2" w:rsidRPr="00E41459" w:rsidRDefault="00E673F2" w:rsidP="00E673F2">
      <w:pPr>
        <w:contextualSpacing/>
        <w:jc w:val="center"/>
        <w:rPr>
          <w:b/>
          <w:sz w:val="28"/>
          <w:szCs w:val="28"/>
        </w:rPr>
      </w:pPr>
      <w:r w:rsidRPr="00E41459">
        <w:rPr>
          <w:sz w:val="28"/>
          <w:szCs w:val="28"/>
        </w:rPr>
        <w:t>высшего образования</w:t>
      </w:r>
    </w:p>
    <w:p w14:paraId="6DB89BAC" w14:textId="77777777" w:rsidR="00E673F2" w:rsidRPr="00E41459" w:rsidRDefault="00E673F2" w:rsidP="00E673F2">
      <w:pPr>
        <w:contextualSpacing/>
        <w:jc w:val="center"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5E390D5E" w14:textId="77777777" w:rsidR="00E673F2" w:rsidRPr="00E41459" w:rsidRDefault="00E673F2" w:rsidP="00E673F2">
      <w:pPr>
        <w:contextualSpacing/>
        <w:jc w:val="center"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t>(Финансовый университет)</w:t>
      </w:r>
    </w:p>
    <w:p w14:paraId="4DC2C0F7" w14:textId="77777777" w:rsidR="00E673F2" w:rsidRPr="00E41459" w:rsidRDefault="00E673F2" w:rsidP="00E673F2">
      <w:pPr>
        <w:contextualSpacing/>
        <w:jc w:val="center"/>
        <w:rPr>
          <w:b/>
          <w:sz w:val="28"/>
          <w:szCs w:val="28"/>
        </w:rPr>
      </w:pPr>
    </w:p>
    <w:p w14:paraId="43719A33" w14:textId="38F518A4" w:rsidR="00E673F2" w:rsidRPr="00E41459" w:rsidRDefault="00E673F2" w:rsidP="00E673F2">
      <w:pPr>
        <w:rPr>
          <w:sz w:val="28"/>
          <w:szCs w:val="28"/>
        </w:rPr>
      </w:pPr>
      <w:r w:rsidRPr="00E41459">
        <w:rPr>
          <w:sz w:val="28"/>
          <w:szCs w:val="28"/>
        </w:rPr>
        <w:t xml:space="preserve">Наименование дисциплины: Современные </w:t>
      </w:r>
      <w:r w:rsidRPr="00E41459">
        <w:rPr>
          <w:sz w:val="28"/>
          <w:szCs w:val="28"/>
          <w:lang w:val="en-US"/>
        </w:rPr>
        <w:t>GR</w:t>
      </w:r>
      <w:r w:rsidRPr="00E41459">
        <w:rPr>
          <w:sz w:val="28"/>
          <w:szCs w:val="28"/>
        </w:rPr>
        <w:t>-технологии.</w:t>
      </w:r>
    </w:p>
    <w:p w14:paraId="78356187" w14:textId="77777777" w:rsidR="00E673F2" w:rsidRPr="00E41459" w:rsidRDefault="00E673F2" w:rsidP="00E673F2">
      <w:pPr>
        <w:rPr>
          <w:sz w:val="28"/>
          <w:szCs w:val="28"/>
        </w:rPr>
      </w:pPr>
    </w:p>
    <w:p w14:paraId="32EB716E" w14:textId="77777777" w:rsidR="00E673F2" w:rsidRPr="00E41459" w:rsidRDefault="00E673F2" w:rsidP="00E673F2">
      <w:pPr>
        <w:jc w:val="center"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t>ЭКЗАМЕНАЦИОННЫЙ БИЛЕТ № 1</w:t>
      </w:r>
    </w:p>
    <w:p w14:paraId="0D6B4655" w14:textId="77777777" w:rsidR="00E673F2" w:rsidRPr="00E41459" w:rsidRDefault="00E673F2" w:rsidP="00E673F2">
      <w:pPr>
        <w:jc w:val="center"/>
        <w:rPr>
          <w:b/>
          <w:sz w:val="28"/>
          <w:szCs w:val="28"/>
        </w:rPr>
      </w:pPr>
    </w:p>
    <w:p w14:paraId="6775D549" w14:textId="14E2055E" w:rsidR="00E673F2" w:rsidRPr="00E41459" w:rsidRDefault="00E673F2" w:rsidP="00AA126F">
      <w:pPr>
        <w:pStyle w:val="af"/>
        <w:numPr>
          <w:ilvl w:val="0"/>
          <w:numId w:val="16"/>
        </w:numPr>
        <w:suppressAutoHyphens/>
        <w:spacing w:after="200" w:line="276" w:lineRule="auto"/>
        <w:contextualSpacing/>
        <w:jc w:val="left"/>
        <w:rPr>
          <w:rFonts w:ascii="Times New Roman" w:hAnsi="Times New Roman"/>
          <w:bCs/>
          <w:sz w:val="28"/>
          <w:szCs w:val="28"/>
        </w:rPr>
      </w:pPr>
      <w:r w:rsidRPr="00E41459">
        <w:rPr>
          <w:rFonts w:ascii="Times New Roman" w:hAnsi="Times New Roman"/>
          <w:iCs/>
          <w:sz w:val="28"/>
          <w:szCs w:val="28"/>
        </w:rPr>
        <w:t>Типологизация этичных и неэтичных методов лоббирования</w:t>
      </w:r>
      <w:r w:rsidRPr="00E41459">
        <w:rPr>
          <w:rFonts w:ascii="Times New Roman" w:hAnsi="Times New Roman"/>
          <w:bCs/>
          <w:sz w:val="28"/>
          <w:szCs w:val="28"/>
        </w:rPr>
        <w:t>.</w:t>
      </w:r>
      <w:r w:rsidRPr="00E41459">
        <w:rPr>
          <w:rFonts w:ascii="Times New Roman" w:eastAsia="SimSun" w:hAnsi="Times New Roman"/>
          <w:bCs/>
          <w:sz w:val="28"/>
          <w:szCs w:val="28"/>
        </w:rPr>
        <w:t xml:space="preserve"> </w:t>
      </w:r>
      <w:r w:rsidRPr="00E41459">
        <w:rPr>
          <w:rFonts w:ascii="Times New Roman" w:hAnsi="Times New Roman"/>
          <w:sz w:val="28"/>
          <w:szCs w:val="28"/>
        </w:rPr>
        <w:t>(20 балов).</w:t>
      </w:r>
    </w:p>
    <w:p w14:paraId="2E844A61" w14:textId="65C8C5AA" w:rsidR="00E673F2" w:rsidRPr="00E41459" w:rsidRDefault="00E673F2" w:rsidP="00AA126F">
      <w:pPr>
        <w:pStyle w:val="af"/>
        <w:numPr>
          <w:ilvl w:val="0"/>
          <w:numId w:val="16"/>
        </w:numPr>
        <w:suppressAutoHyphens/>
        <w:spacing w:after="200" w:line="276" w:lineRule="auto"/>
        <w:ind w:left="0" w:firstLine="284"/>
        <w:contextualSpacing/>
        <w:rPr>
          <w:rFonts w:ascii="Times New Roman" w:hAnsi="Times New Roman"/>
          <w:b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>Климатический лоббизм на международном уровне</w:t>
      </w:r>
      <w:r w:rsidRPr="00E41459">
        <w:rPr>
          <w:rFonts w:ascii="Times New Roman" w:hAnsi="Times New Roman"/>
          <w:bCs/>
          <w:sz w:val="28"/>
          <w:szCs w:val="28"/>
        </w:rPr>
        <w:t xml:space="preserve">. </w:t>
      </w:r>
      <w:r w:rsidRPr="00E41459">
        <w:rPr>
          <w:rFonts w:ascii="Times New Roman" w:hAnsi="Times New Roman"/>
          <w:sz w:val="28"/>
          <w:szCs w:val="28"/>
        </w:rPr>
        <w:t>(20 балов).</w:t>
      </w:r>
    </w:p>
    <w:p w14:paraId="2426448E" w14:textId="06835BD0" w:rsidR="00E673F2" w:rsidRPr="00E41459" w:rsidRDefault="00E673F2" w:rsidP="00AA126F">
      <w:pPr>
        <w:pStyle w:val="af"/>
        <w:numPr>
          <w:ilvl w:val="0"/>
          <w:numId w:val="16"/>
        </w:numPr>
        <w:suppressAutoHyphens/>
        <w:spacing w:after="200" w:line="276" w:lineRule="auto"/>
        <w:ind w:left="0" w:firstLine="284"/>
        <w:contextualSpacing/>
        <w:rPr>
          <w:rFonts w:ascii="Times New Roman" w:hAnsi="Times New Roman"/>
          <w:b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>Разработайте замысел исследования эффективности лоббистстких усилий российских энергетических компаний в рамках «разворота на Восток». информационной политики (20 балов).</w:t>
      </w:r>
    </w:p>
    <w:p w14:paraId="6B20C2D7" w14:textId="77777777" w:rsidR="00E673F2" w:rsidRPr="00E41459" w:rsidRDefault="00E673F2" w:rsidP="00E673F2">
      <w:pPr>
        <w:contextualSpacing/>
        <w:rPr>
          <w:sz w:val="28"/>
          <w:szCs w:val="28"/>
        </w:rPr>
      </w:pPr>
      <w:r w:rsidRPr="00E41459">
        <w:rPr>
          <w:sz w:val="28"/>
          <w:szCs w:val="28"/>
        </w:rPr>
        <w:t xml:space="preserve">Руководитель </w:t>
      </w:r>
    </w:p>
    <w:p w14:paraId="62DFA857" w14:textId="77777777" w:rsidR="00E673F2" w:rsidRPr="00E41459" w:rsidRDefault="00E673F2" w:rsidP="00E673F2">
      <w:pPr>
        <w:contextualSpacing/>
        <w:rPr>
          <w:sz w:val="28"/>
          <w:szCs w:val="28"/>
        </w:rPr>
      </w:pPr>
      <w:r w:rsidRPr="00E41459">
        <w:rPr>
          <w:sz w:val="28"/>
          <w:szCs w:val="28"/>
        </w:rPr>
        <w:t>Департамента политологии                            К.В. Симонов</w:t>
      </w:r>
    </w:p>
    <w:p w14:paraId="02E5CEA1" w14:textId="77777777" w:rsidR="007B77E4" w:rsidRPr="00E41459" w:rsidRDefault="007B77E4" w:rsidP="00784007">
      <w:pPr>
        <w:tabs>
          <w:tab w:val="left" w:pos="709"/>
          <w:tab w:val="left" w:pos="993"/>
        </w:tabs>
        <w:spacing w:line="360" w:lineRule="auto"/>
        <w:contextualSpacing/>
        <w:jc w:val="both"/>
        <w:rPr>
          <w:sz w:val="28"/>
          <w:shd w:val="clear" w:color="auto" w:fill="FFFFFF"/>
        </w:rPr>
      </w:pPr>
    </w:p>
    <w:p w14:paraId="32EDFF9D" w14:textId="77777777" w:rsidR="00FE2F76" w:rsidRPr="00E41459" w:rsidRDefault="00FE2F76" w:rsidP="00FE2F76">
      <w:pPr>
        <w:tabs>
          <w:tab w:val="left" w:pos="851"/>
        </w:tabs>
        <w:overflowPunct w:val="0"/>
        <w:autoSpaceDE w:val="0"/>
        <w:autoSpaceDN w:val="0"/>
        <w:adjustRightInd w:val="0"/>
        <w:ind w:left="357"/>
        <w:contextualSpacing/>
        <w:jc w:val="both"/>
        <w:rPr>
          <w:b/>
          <w:sz w:val="28"/>
          <w:szCs w:val="28"/>
          <w:lang w:eastAsia="ru-RU"/>
        </w:rPr>
      </w:pPr>
      <w:r w:rsidRPr="00E41459">
        <w:rPr>
          <w:b/>
          <w:sz w:val="28"/>
          <w:szCs w:val="28"/>
          <w:lang w:eastAsia="ru-RU"/>
        </w:rPr>
        <w:t>8.Перечень основной и дополнительной учебной литературы, необходимой для усвоения дисциплины</w:t>
      </w:r>
    </w:p>
    <w:p w14:paraId="6F73EB38" w14:textId="77777777" w:rsidR="00FE2F76" w:rsidRPr="00E41459" w:rsidRDefault="00FE2F76" w:rsidP="00FE2F76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b/>
          <w:sz w:val="28"/>
          <w:szCs w:val="28"/>
          <w:lang w:eastAsia="ru-RU"/>
        </w:rPr>
      </w:pPr>
    </w:p>
    <w:p w14:paraId="4D13C498" w14:textId="77777777" w:rsidR="00FE2F76" w:rsidRPr="00E41459" w:rsidRDefault="00FE2F76" w:rsidP="00FE2F76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b/>
          <w:sz w:val="28"/>
          <w:szCs w:val="28"/>
          <w:lang w:eastAsia="ru-RU"/>
        </w:rPr>
      </w:pPr>
      <w:r w:rsidRPr="00E41459">
        <w:rPr>
          <w:b/>
          <w:sz w:val="28"/>
          <w:szCs w:val="28"/>
          <w:lang w:eastAsia="ru-RU"/>
        </w:rPr>
        <w:t>Основная литература</w:t>
      </w:r>
    </w:p>
    <w:p w14:paraId="0A69E1CD" w14:textId="77777777" w:rsidR="00FE2F76" w:rsidRPr="00E41459" w:rsidRDefault="00FE2F76" w:rsidP="00AA126F">
      <w:pPr>
        <w:pStyle w:val="af2"/>
        <w:numPr>
          <w:ilvl w:val="0"/>
          <w:numId w:val="14"/>
        </w:numPr>
        <w:tabs>
          <w:tab w:val="left" w:pos="851"/>
        </w:tabs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60"/>
        <w:contextualSpacing/>
        <w:jc w:val="both"/>
        <w:rPr>
          <w:b/>
          <w:sz w:val="28"/>
          <w:szCs w:val="28"/>
          <w:lang w:eastAsia="ru-RU"/>
        </w:rPr>
      </w:pPr>
      <w:r w:rsidRPr="00E41459">
        <w:rPr>
          <w:sz w:val="28"/>
          <w:szCs w:val="28"/>
        </w:rPr>
        <w:t xml:space="preserve">  </w:t>
      </w:r>
      <w:r w:rsidRPr="00E41459">
        <w:rPr>
          <w:sz w:val="28"/>
          <w:szCs w:val="28"/>
          <w:lang w:eastAsia="ru-RU"/>
        </w:rPr>
        <w:t xml:space="preserve">GR и лоббизм: теория и технологии : учебник для вузов / В. А. Ачкасова [и др.] ; под редакцией В. А. Ачкасовой, И. Е. Минтусова, О. Г. Филатовой. — 2-е изд. — Москва : Издательство Юрайт, 2023. — 438 с. — (Высшее образование). —  Образовательная платформа Юрайт [сайт]. — URL: </w:t>
      </w:r>
      <w:r w:rsidRPr="00E41459">
        <w:rPr>
          <w:sz w:val="28"/>
          <w:szCs w:val="28"/>
          <w:lang w:eastAsia="ru-RU"/>
        </w:rPr>
        <w:lastRenderedPageBreak/>
        <w:t>https://urait.ru/bcode/511288 (дата обращения: 08.06.2023). — Текст : электронный.</w:t>
      </w:r>
    </w:p>
    <w:p w14:paraId="1B081C23" w14:textId="77777777" w:rsidR="00FE2F76" w:rsidRPr="00E41459" w:rsidRDefault="00FE2F76" w:rsidP="00FE2F76">
      <w:pPr>
        <w:pStyle w:val="af2"/>
        <w:tabs>
          <w:tab w:val="left" w:pos="851"/>
        </w:tabs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60"/>
        <w:contextualSpacing/>
        <w:jc w:val="both"/>
        <w:rPr>
          <w:b/>
          <w:sz w:val="28"/>
          <w:szCs w:val="28"/>
          <w:lang w:eastAsia="ru-RU"/>
        </w:rPr>
      </w:pPr>
      <w:r w:rsidRPr="00E41459">
        <w:rPr>
          <w:b/>
          <w:sz w:val="28"/>
          <w:szCs w:val="28"/>
          <w:lang w:eastAsia="ru-RU"/>
        </w:rPr>
        <w:t>Дополнительная литература:</w:t>
      </w:r>
    </w:p>
    <w:p w14:paraId="212C3A11" w14:textId="77777777" w:rsidR="00FE2F76" w:rsidRPr="00E41459" w:rsidRDefault="00FE2F76" w:rsidP="00FE2F76">
      <w:pPr>
        <w:pStyle w:val="af2"/>
        <w:tabs>
          <w:tab w:val="left" w:pos="851"/>
        </w:tabs>
        <w:overflowPunct w:val="0"/>
        <w:autoSpaceDE w:val="0"/>
        <w:autoSpaceDN w:val="0"/>
        <w:adjustRightInd w:val="0"/>
        <w:spacing w:before="100" w:beforeAutospacing="1" w:after="100" w:afterAutospacing="1" w:line="360" w:lineRule="auto"/>
        <w:ind w:left="360"/>
        <w:contextualSpacing/>
        <w:jc w:val="both"/>
        <w:rPr>
          <w:b/>
          <w:sz w:val="28"/>
          <w:szCs w:val="28"/>
          <w:lang w:eastAsia="ru-RU"/>
        </w:rPr>
      </w:pPr>
    </w:p>
    <w:p w14:paraId="38BC5F5D" w14:textId="77777777" w:rsidR="00FE2F76" w:rsidRPr="00E41459" w:rsidRDefault="00FE2F76" w:rsidP="00AA126F">
      <w:pPr>
        <w:pStyle w:val="af2"/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sz w:val="28"/>
          <w:szCs w:val="28"/>
          <w:lang w:eastAsia="ru-RU"/>
        </w:rPr>
      </w:pPr>
      <w:r w:rsidRPr="00E41459">
        <w:rPr>
          <w:sz w:val="28"/>
          <w:szCs w:val="28"/>
          <w:lang w:eastAsia="ru-RU"/>
        </w:rPr>
        <w:t xml:space="preserve">  Государство и бизнес: основы взаимодействия : учебник / М.Е. Косов, А.В. Сигарев, О.Н. Долина [и др.]. — Москва : ИНФРА-М, 2023. — 295 с. — (Высшее образование: Бакалавриат). — DOI 10.12737/textbook_5c4056215e0cd4.26619075. - ISBN 978-5-16-017132-6. - ЭБС ZNANIUM.com. - URL: https://znanium.com/catalog/product/1815580 (дата обращения: 08.06.2023). – Текст : электронный.</w:t>
      </w:r>
    </w:p>
    <w:p w14:paraId="2DA34DAD" w14:textId="77777777" w:rsidR="00FE2F76" w:rsidRPr="00E41459" w:rsidRDefault="00FE2F76" w:rsidP="00AA126F">
      <w:pPr>
        <w:pStyle w:val="af2"/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  Костяев, С.С. Федеральное законодательство США о лоббизме = U.S. Federal lobbyng legislation : Монография / С.С. Костяев ; Финуниверситет, Каф. прикладной политологии .— Москва : Финуниверситет, 2015 .— 188 с. – Текст : непосредственный. — Имеется электронная версия: Электронные текстовые данные (1 файл: 60,8 Мб); ЭБ Финуниверситета. — Свободный доступ из сети Интернет (чтение). — ЭБ Финуниверситета. - URL: http://elib.fa.ru/fbook/kostjaev.pdf. (дата создания записи: 01.03.2016). - Текст : электронный.</w:t>
      </w:r>
    </w:p>
    <w:p w14:paraId="6CE7A5FC" w14:textId="77777777" w:rsidR="00FE2F76" w:rsidRPr="00E41459" w:rsidRDefault="00FE2F76" w:rsidP="00AA126F">
      <w:pPr>
        <w:pStyle w:val="af"/>
        <w:numPr>
          <w:ilvl w:val="0"/>
          <w:numId w:val="14"/>
        </w:numPr>
        <w:suppressAutoHyphens/>
        <w:spacing w:line="360" w:lineRule="auto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 xml:space="preserve">  Студеникин, Н. PR-защита бизнеса в корпоративных войнах: практикум победителя: практическое пособие / Н. Студеникин - Москва: Альпина Паблишер, 2016. - 384 с. – ISBN 978-5-9614-1440-0. - ЭБС Университетская библиотека online. - URL: https://biblioclub.ru/index.php?page=book&amp;id=279189 (дата обращения: 08.06.2023). – Текст : электронный.</w:t>
      </w:r>
    </w:p>
    <w:p w14:paraId="0DD7A0F9" w14:textId="77777777" w:rsidR="00FE2F76" w:rsidRPr="00E41459" w:rsidRDefault="00FE2F76" w:rsidP="00AA126F">
      <w:pPr>
        <w:pStyle w:val="af2"/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rStyle w:val="a7"/>
          <w:color w:val="auto"/>
          <w:sz w:val="28"/>
          <w:szCs w:val="28"/>
          <w:u w:val="none"/>
        </w:rPr>
      </w:pPr>
      <w:r w:rsidRPr="00E41459">
        <w:rPr>
          <w:rStyle w:val="a7"/>
          <w:color w:val="auto"/>
          <w:sz w:val="28"/>
          <w:szCs w:val="28"/>
          <w:u w:val="none"/>
        </w:rPr>
        <w:t xml:space="preserve">  Тавокин, Е. П. Исследование социально-экономических и политических процессов : учебное пособие / Е.П. Тавокин. — 3-е изд., перераб. и доп. — Москва : ИНФРА-М, 2022. — 342 с. — (Высшее образование: Бакалавриат). — DOI 10.12737/1155005. - ISBN 978-5-16-016463-2. - ЭБС ZNANIUM.com. - </w:t>
      </w:r>
      <w:r w:rsidRPr="00E41459">
        <w:rPr>
          <w:rStyle w:val="a7"/>
          <w:color w:val="auto"/>
          <w:sz w:val="28"/>
          <w:szCs w:val="28"/>
          <w:u w:val="none"/>
        </w:rPr>
        <w:lastRenderedPageBreak/>
        <w:t>URL: https://znanium.com/catalog/product/1155005 (дата обращения: 08.06.2023). –  Текст : электронный.</w:t>
      </w:r>
    </w:p>
    <w:p w14:paraId="24471DA4" w14:textId="77777777" w:rsidR="00FE2F76" w:rsidRPr="00E41459" w:rsidRDefault="00FE2F76" w:rsidP="00AA126F">
      <w:pPr>
        <w:pStyle w:val="af2"/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  Тупчиенко, В. А. Государственная экономическая политика : учебное пособие / В. А. Тупчиенко. – Москва : Юнити-Дана, 2017. – 664 с. – ISBN 978-5-238-01931-4. – ЭБС Университетская библиотека </w:t>
      </w:r>
      <w:r w:rsidRPr="00E41459">
        <w:rPr>
          <w:sz w:val="28"/>
          <w:szCs w:val="28"/>
          <w:lang w:val="en-US"/>
        </w:rPr>
        <w:t>online</w:t>
      </w:r>
      <w:r w:rsidRPr="00E41459">
        <w:rPr>
          <w:sz w:val="28"/>
          <w:szCs w:val="28"/>
        </w:rPr>
        <w:t>. - URL: https://biblioclub.ru/index.php?page=book&amp;id=684734 (дата обращения: 08.06.2023). – Текст : электронный.</w:t>
      </w:r>
    </w:p>
    <w:p w14:paraId="5748E45C" w14:textId="77777777" w:rsidR="00FE2F76" w:rsidRPr="00E41459" w:rsidRDefault="00FE2F76" w:rsidP="00AA126F">
      <w:pPr>
        <w:pStyle w:val="af2"/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  Технологии и компетенции PR &amp; GR в условиях цифровой экономики : монография / С.А. Антонович, С.Ю. Белоконев, З.Р. Усманова [и др.]. Москва: КноРус, 2020. - 259 с. – ISBN 978-5-4365-2996-7. - ЭБС BOOK.ru. - URL: http://www.book.ru/book/932995 (дата обращения: 08.06.2023). – Текст : электронный.</w:t>
      </w:r>
    </w:p>
    <w:p w14:paraId="226D77B6" w14:textId="77777777" w:rsidR="00FE2F76" w:rsidRPr="00E41459" w:rsidRDefault="00FE2F76" w:rsidP="00AA126F">
      <w:pPr>
        <w:pStyle w:val="af2"/>
        <w:numPr>
          <w:ilvl w:val="0"/>
          <w:numId w:val="14"/>
        </w:numPr>
        <w:spacing w:before="100" w:beforeAutospacing="1" w:after="100" w:afterAutospacing="1" w:line="360" w:lineRule="auto"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  Чумиков, А. Н. Государственный PR: связи с общественностью для государственных организаций и проектов : учебник / А.Н. Чумиков, М.П. Бочаров. — 3-е изд., перераб. и доп. — Москва : ИНФРА-М, 2023. — 343 с. — (Высшее образование: Бакалавриат). — DOI 10.12737/textbook_592bf62f2c4f86.51817652. – ЭБС ZNANIUM.com. - URL: https://znanium.com/catalog/product/1904453 (дата обращения: 08.05.2023). – Текст : электронный.</w:t>
      </w:r>
    </w:p>
    <w:p w14:paraId="5C96563C" w14:textId="77777777" w:rsidR="00FE2F76" w:rsidRPr="00E41459" w:rsidRDefault="00FE2F76" w:rsidP="00FE2F76">
      <w:pPr>
        <w:pStyle w:val="af2"/>
        <w:spacing w:before="100" w:beforeAutospacing="1" w:after="100" w:afterAutospacing="1" w:line="360" w:lineRule="auto"/>
        <w:ind w:left="360"/>
        <w:jc w:val="both"/>
        <w:rPr>
          <w:b/>
          <w:sz w:val="28"/>
          <w:szCs w:val="28"/>
          <w:lang w:eastAsia="ru-RU"/>
        </w:rPr>
      </w:pPr>
      <w:r w:rsidRPr="00E41459">
        <w:rPr>
          <w:b/>
          <w:sz w:val="28"/>
          <w:szCs w:val="28"/>
          <w:lang w:eastAsia="ru-RU"/>
        </w:rPr>
        <w:t>9. Перечень ресурсов информационно-телекоммуникативной сети «Интернет», необходимых для усвоения дисциплины.</w:t>
      </w:r>
    </w:p>
    <w:p w14:paraId="0E7722D4" w14:textId="77777777" w:rsidR="00FE2F76" w:rsidRPr="00E41459" w:rsidRDefault="00FE2F76" w:rsidP="00FE2F76">
      <w:pPr>
        <w:tabs>
          <w:tab w:val="left" w:pos="1134"/>
        </w:tabs>
        <w:overflowPunct w:val="0"/>
        <w:autoSpaceDE w:val="0"/>
        <w:autoSpaceDN w:val="0"/>
        <w:adjustRightInd w:val="0"/>
        <w:ind w:left="360"/>
        <w:contextualSpacing/>
        <w:rPr>
          <w:b/>
          <w:sz w:val="28"/>
          <w:szCs w:val="28"/>
          <w:lang w:eastAsia="ru-RU"/>
        </w:rPr>
      </w:pPr>
    </w:p>
    <w:p w14:paraId="0B7FC921" w14:textId="77777777" w:rsidR="00FE2F76" w:rsidRPr="00E41459" w:rsidRDefault="00FE2F76" w:rsidP="00FE2F76">
      <w:pPr>
        <w:tabs>
          <w:tab w:val="left" w:pos="851"/>
        </w:tabs>
        <w:overflowPunct w:val="0"/>
        <w:autoSpaceDE w:val="0"/>
        <w:autoSpaceDN w:val="0"/>
        <w:adjustRightInd w:val="0"/>
        <w:spacing w:line="360" w:lineRule="auto"/>
        <w:ind w:left="360"/>
        <w:jc w:val="both"/>
        <w:rPr>
          <w:b/>
          <w:sz w:val="28"/>
          <w:szCs w:val="28"/>
          <w:lang w:eastAsia="ru-RU"/>
        </w:rPr>
      </w:pPr>
      <w:r w:rsidRPr="00E41459">
        <w:rPr>
          <w:b/>
          <w:sz w:val="28"/>
          <w:szCs w:val="28"/>
          <w:lang w:eastAsia="ru-RU"/>
        </w:rPr>
        <w:t xml:space="preserve">   9.1. Электронные ресурсы БИК:</w:t>
      </w:r>
    </w:p>
    <w:p w14:paraId="4053AD9C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  <w:lang w:eastAsia="en-US"/>
        </w:rPr>
      </w:pPr>
      <w:r w:rsidRPr="00E41459">
        <w:rPr>
          <w:rFonts w:ascii="Times New Roman" w:hAnsi="Times New Roman"/>
          <w:sz w:val="28"/>
          <w:szCs w:val="28"/>
        </w:rPr>
        <w:t xml:space="preserve">Электронная библиотека Финансового университета (ЭБ) </w:t>
      </w:r>
      <w:hyperlink r:id="rId8" w:history="1"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http://elib.fa.ru/</w:t>
        </w:r>
      </w:hyperlink>
    </w:p>
    <w:p w14:paraId="65382378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E41459">
        <w:rPr>
          <w:rFonts w:ascii="Times New Roman" w:hAnsi="Times New Roman"/>
          <w:sz w:val="28"/>
          <w:szCs w:val="28"/>
        </w:rPr>
        <w:t xml:space="preserve">Электронно-библиотечная система BOOK.RU </w:t>
      </w:r>
      <w:hyperlink r:id="rId9" w:history="1"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http://www.book.ru</w:t>
        </w:r>
      </w:hyperlink>
    </w:p>
    <w:p w14:paraId="35B59EB7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0" w:history="1"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biblioclub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1396B072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E41459">
        <w:rPr>
          <w:rFonts w:ascii="Times New Roman" w:hAnsi="Times New Roman"/>
          <w:sz w:val="28"/>
          <w:szCs w:val="28"/>
        </w:rPr>
        <w:t xml:space="preserve">Электронно-библиотечная система </w:t>
      </w:r>
      <w:r w:rsidRPr="00E41459">
        <w:rPr>
          <w:rFonts w:ascii="Times New Roman" w:hAnsi="Times New Roman"/>
          <w:sz w:val="28"/>
          <w:szCs w:val="28"/>
          <w:lang w:val="en-US"/>
        </w:rPr>
        <w:t>Znanium</w:t>
      </w:r>
      <w:r w:rsidRPr="00E41459">
        <w:rPr>
          <w:rFonts w:ascii="Times New Roman" w:hAnsi="Times New Roman"/>
          <w:sz w:val="28"/>
          <w:szCs w:val="28"/>
        </w:rPr>
        <w:t xml:space="preserve"> </w:t>
      </w:r>
      <w:hyperlink r:id="rId11" w:history="1"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http://www.znanium.com</w:t>
        </w:r>
      </w:hyperlink>
    </w:p>
    <w:p w14:paraId="16FBB05A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lastRenderedPageBreak/>
        <w:t xml:space="preserve">Образовательная платформа издательства «ЮРАЙТ» </w:t>
      </w:r>
      <w:hyperlink r:id="rId12" w:history="1"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https://urait.ru/</w:t>
        </w:r>
      </w:hyperlink>
    </w:p>
    <w:p w14:paraId="50A9233E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 xml:space="preserve">Электронно-библиотечная система издательства Проспект </w:t>
      </w:r>
      <w:hyperlink r:id="rId13" w:history="1"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http://ebs.prospekt.org/books</w:t>
        </w:r>
      </w:hyperlink>
    </w:p>
    <w:p w14:paraId="03B9E45C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>Электронно-библиотечная система издательства Лань https://e.lanbook.com/</w:t>
      </w:r>
    </w:p>
    <w:p w14:paraId="0D7A40F1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Style w:val="a7"/>
          <w:rFonts w:ascii="Times New Roman" w:hAnsi="Times New Roman"/>
          <w:color w:val="auto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 xml:space="preserve">Деловая онлайн-библиотека </w:t>
      </w:r>
      <w:r w:rsidRPr="00E41459">
        <w:rPr>
          <w:rFonts w:ascii="Times New Roman" w:hAnsi="Times New Roman"/>
          <w:sz w:val="28"/>
          <w:szCs w:val="28"/>
          <w:lang w:val="en-US"/>
        </w:rPr>
        <w:t>Alpina</w:t>
      </w:r>
      <w:r w:rsidRPr="00E41459">
        <w:rPr>
          <w:rFonts w:ascii="Times New Roman" w:hAnsi="Times New Roman"/>
          <w:sz w:val="28"/>
          <w:szCs w:val="28"/>
        </w:rPr>
        <w:t xml:space="preserve"> </w:t>
      </w:r>
      <w:r w:rsidRPr="00E41459">
        <w:rPr>
          <w:rFonts w:ascii="Times New Roman" w:hAnsi="Times New Roman"/>
          <w:sz w:val="28"/>
          <w:szCs w:val="28"/>
          <w:lang w:val="en-US"/>
        </w:rPr>
        <w:t>Digital</w:t>
      </w:r>
      <w:r w:rsidRPr="00E41459">
        <w:rPr>
          <w:rFonts w:ascii="Times New Roman" w:hAnsi="Times New Roman"/>
          <w:sz w:val="28"/>
          <w:szCs w:val="28"/>
        </w:rPr>
        <w:t xml:space="preserve"> </w:t>
      </w:r>
      <w:hyperlink r:id="rId14" w:history="1"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lib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alpinadigital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/</w:t>
        </w:r>
      </w:hyperlink>
    </w:p>
    <w:p w14:paraId="261A14C6" w14:textId="77777777" w:rsidR="00FE2F76" w:rsidRPr="00E41459" w:rsidRDefault="00FE2F76" w:rsidP="00AA126F">
      <w:pPr>
        <w:pStyle w:val="af"/>
        <w:numPr>
          <w:ilvl w:val="0"/>
          <w:numId w:val="15"/>
        </w:numPr>
        <w:tabs>
          <w:tab w:val="left" w:pos="6388"/>
        </w:tabs>
        <w:spacing w:line="360" w:lineRule="auto"/>
        <w:rPr>
          <w:rFonts w:ascii="Times New Roman" w:hAnsi="Times New Roman"/>
          <w:bCs/>
          <w:sz w:val="28"/>
          <w:szCs w:val="28"/>
        </w:rPr>
      </w:pPr>
      <w:r w:rsidRPr="00E41459">
        <w:rPr>
          <w:rFonts w:ascii="Times New Roman" w:hAnsi="Times New Roman"/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15" w:history="1">
        <w:r w:rsidRPr="00E41459">
          <w:rPr>
            <w:rStyle w:val="a7"/>
            <w:rFonts w:ascii="Times New Roman" w:hAnsi="Times New Roman"/>
            <w:bCs/>
            <w:color w:val="auto"/>
            <w:sz w:val="28"/>
            <w:szCs w:val="28"/>
          </w:rPr>
          <w:t>https://grebennikon.ru/</w:t>
        </w:r>
      </w:hyperlink>
    </w:p>
    <w:p w14:paraId="519BC4BF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 xml:space="preserve">Научная электронная библиотека </w:t>
      </w:r>
      <w:r w:rsidRPr="00E41459">
        <w:rPr>
          <w:rFonts w:ascii="Times New Roman" w:hAnsi="Times New Roman"/>
          <w:sz w:val="28"/>
          <w:szCs w:val="28"/>
          <w:lang w:val="en-US"/>
        </w:rPr>
        <w:t>eLibrary</w:t>
      </w:r>
      <w:r w:rsidRPr="00E41459">
        <w:rPr>
          <w:rFonts w:ascii="Times New Roman" w:hAnsi="Times New Roman"/>
          <w:sz w:val="28"/>
          <w:szCs w:val="28"/>
        </w:rPr>
        <w:t>.</w:t>
      </w:r>
      <w:r w:rsidRPr="00E41459">
        <w:rPr>
          <w:rFonts w:ascii="Times New Roman" w:hAnsi="Times New Roman"/>
          <w:sz w:val="28"/>
          <w:szCs w:val="28"/>
          <w:lang w:val="en-US"/>
        </w:rPr>
        <w:t>ru</w:t>
      </w:r>
      <w:r w:rsidRPr="00E41459">
        <w:rPr>
          <w:rFonts w:ascii="Times New Roman" w:hAnsi="Times New Roman"/>
          <w:sz w:val="28"/>
          <w:szCs w:val="28"/>
        </w:rPr>
        <w:t xml:space="preserve"> </w:t>
      </w:r>
      <w:hyperlink r:id="rId16" w:history="1"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elibrary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</w:hyperlink>
      <w:r w:rsidRPr="00E41459">
        <w:rPr>
          <w:rFonts w:ascii="Times New Roman" w:hAnsi="Times New Roman"/>
          <w:sz w:val="28"/>
          <w:szCs w:val="28"/>
        </w:rPr>
        <w:t xml:space="preserve">  </w:t>
      </w:r>
    </w:p>
    <w:p w14:paraId="5FD7C4E7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 xml:space="preserve">Национальная электронная библиотека </w:t>
      </w:r>
      <w:hyperlink r:id="rId17" w:history="1"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http://нэб.рф/</w:t>
        </w:r>
      </w:hyperlink>
    </w:p>
    <w:p w14:paraId="73A9B2DF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E41459">
        <w:rPr>
          <w:rFonts w:ascii="Times New Roman" w:hAnsi="Times New Roman"/>
          <w:bCs/>
          <w:sz w:val="28"/>
          <w:szCs w:val="28"/>
          <w:lang w:val="en-US"/>
        </w:rPr>
        <w:t xml:space="preserve">Academic Reference </w:t>
      </w:r>
      <w:hyperlink r:id="rId18" w:history="1">
        <w:r w:rsidRPr="00E41459">
          <w:rPr>
            <w:rStyle w:val="a7"/>
            <w:rFonts w:ascii="Times New Roman" w:hAnsi="Times New Roman"/>
            <w:bCs/>
            <w:color w:val="auto"/>
            <w:sz w:val="28"/>
            <w:szCs w:val="28"/>
            <w:lang w:val="en-US"/>
          </w:rPr>
          <w:t>http://ar.cnki.net/ACADREF</w:t>
        </w:r>
      </w:hyperlink>
    </w:p>
    <w:p w14:paraId="504016DD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E41459">
        <w:rPr>
          <w:rFonts w:ascii="Times New Roman" w:hAnsi="Times New Roman"/>
          <w:sz w:val="28"/>
          <w:szCs w:val="28"/>
        </w:rPr>
        <w:t>Пакет баз данных компании EBSCO Publishing</w:t>
      </w:r>
      <w:r w:rsidRPr="00E41459">
        <w:rPr>
          <w:rFonts w:ascii="Times New Roman" w:hAnsi="Times New Roman"/>
          <w:sz w:val="28"/>
          <w:szCs w:val="28"/>
          <w:u w:val="single"/>
        </w:rPr>
        <w:t xml:space="preserve">, </w:t>
      </w:r>
      <w:r w:rsidRPr="00E41459">
        <w:rPr>
          <w:rFonts w:ascii="Times New Roman" w:hAnsi="Times New Roman"/>
          <w:sz w:val="28"/>
          <w:szCs w:val="28"/>
        </w:rPr>
        <w:t>крупнейшего агрегатора научных ресурсов ведущих издательств мира</w:t>
      </w:r>
      <w:r w:rsidRPr="00E41459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19" w:history="1"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http://search.ebscohost.com</w:t>
        </w:r>
      </w:hyperlink>
    </w:p>
    <w:p w14:paraId="45B9EDE2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Style w:val="a7"/>
          <w:rFonts w:ascii="Times New Roman" w:hAnsi="Times New Roman"/>
          <w:color w:val="auto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</w:rPr>
        <w:t xml:space="preserve">Электронные продукты издательства </w:t>
      </w:r>
      <w:r w:rsidRPr="00E41459">
        <w:rPr>
          <w:rFonts w:ascii="Times New Roman" w:hAnsi="Times New Roman"/>
          <w:sz w:val="28"/>
          <w:szCs w:val="28"/>
          <w:lang w:val="en-US"/>
        </w:rPr>
        <w:t>Elsevier</w:t>
      </w:r>
      <w:r w:rsidRPr="00E41459">
        <w:rPr>
          <w:rFonts w:ascii="Times New Roman" w:hAnsi="Times New Roman"/>
          <w:sz w:val="28"/>
          <w:szCs w:val="28"/>
        </w:rPr>
        <w:t xml:space="preserve"> </w:t>
      </w:r>
      <w:hyperlink r:id="rId20" w:history="1"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sciencedirect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</w:p>
    <w:p w14:paraId="08E7C987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Fonts w:ascii="Times New Roman" w:hAnsi="Times New Roman"/>
          <w:bCs/>
          <w:sz w:val="28"/>
          <w:szCs w:val="28"/>
          <w:lang w:val="en-US"/>
        </w:rPr>
      </w:pPr>
      <w:r w:rsidRPr="00E41459">
        <w:rPr>
          <w:rFonts w:ascii="Times New Roman" w:hAnsi="Times New Roman"/>
          <w:bCs/>
          <w:sz w:val="28"/>
          <w:szCs w:val="28"/>
          <w:lang w:val="en-US"/>
        </w:rPr>
        <w:t xml:space="preserve">JSTOR Arts &amp; Sciences I Collection </w:t>
      </w:r>
      <w:hyperlink r:id="rId21" w:history="1">
        <w:r w:rsidRPr="00E41459">
          <w:rPr>
            <w:rStyle w:val="a7"/>
            <w:rFonts w:ascii="Times New Roman" w:hAnsi="Times New Roman"/>
            <w:bCs/>
            <w:color w:val="auto"/>
            <w:sz w:val="28"/>
            <w:szCs w:val="28"/>
            <w:lang w:val="en-US"/>
          </w:rPr>
          <w:t>http://jstor.org</w:t>
        </w:r>
      </w:hyperlink>
    </w:p>
    <w:p w14:paraId="3F2AEC07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Style w:val="a7"/>
          <w:rFonts w:ascii="Times New Roman" w:hAnsi="Times New Roman"/>
          <w:color w:val="auto"/>
          <w:sz w:val="28"/>
          <w:szCs w:val="28"/>
        </w:rPr>
      </w:pPr>
      <w:r w:rsidRPr="00E41459">
        <w:rPr>
          <w:rFonts w:ascii="Times New Roman" w:hAnsi="Times New Roman"/>
          <w:sz w:val="28"/>
          <w:szCs w:val="28"/>
          <w:lang w:val="en-US"/>
        </w:rPr>
        <w:t>Scopus</w:t>
      </w:r>
      <w:r w:rsidRPr="00E41459">
        <w:rPr>
          <w:rFonts w:ascii="Times New Roman" w:hAnsi="Times New Roman"/>
          <w:sz w:val="28"/>
          <w:szCs w:val="28"/>
        </w:rPr>
        <w:t xml:space="preserve"> </w:t>
      </w:r>
      <w:hyperlink r:id="rId22" w:history="1"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https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://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scopus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.</w:t>
        </w:r>
        <w:r w:rsidRPr="00E41459">
          <w:rPr>
            <w:rStyle w:val="a7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</w:p>
    <w:p w14:paraId="6CAD93EB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Fonts w:ascii="Times New Roman" w:hAnsi="Times New Roman"/>
          <w:spacing w:val="-1"/>
          <w:sz w:val="28"/>
          <w:szCs w:val="28"/>
        </w:rPr>
      </w:pPr>
      <w:r w:rsidRPr="00E41459">
        <w:rPr>
          <w:rFonts w:ascii="Times New Roman" w:hAnsi="Times New Roman"/>
          <w:b/>
          <w:sz w:val="28"/>
          <w:szCs w:val="28"/>
        </w:rPr>
        <w:t>Э</w:t>
      </w:r>
      <w:r w:rsidRPr="00E41459">
        <w:rPr>
          <w:rStyle w:val="af8"/>
          <w:rFonts w:ascii="Times New Roman" w:hAnsi="Times New Roman"/>
          <w:b w:val="0"/>
          <w:sz w:val="28"/>
          <w:szCs w:val="28"/>
        </w:rPr>
        <w:t xml:space="preserve">лектронная коллекция книг издательства </w:t>
      </w:r>
      <w:r w:rsidRPr="00E41459">
        <w:rPr>
          <w:rStyle w:val="af8"/>
          <w:rFonts w:ascii="Times New Roman" w:hAnsi="Times New Roman"/>
          <w:b w:val="0"/>
          <w:sz w:val="28"/>
          <w:szCs w:val="28"/>
          <w:lang w:val="en-US"/>
        </w:rPr>
        <w:t>Springer</w:t>
      </w:r>
      <w:r w:rsidRPr="00E41459">
        <w:rPr>
          <w:rStyle w:val="af8"/>
          <w:rFonts w:ascii="Times New Roman" w:hAnsi="Times New Roman"/>
          <w:b w:val="0"/>
          <w:sz w:val="28"/>
          <w:szCs w:val="28"/>
        </w:rPr>
        <w:t>:</w:t>
      </w:r>
      <w:r w:rsidRPr="00E41459">
        <w:rPr>
          <w:rStyle w:val="af8"/>
          <w:rFonts w:ascii="Times New Roman" w:hAnsi="Times New Roman"/>
          <w:sz w:val="28"/>
          <w:szCs w:val="28"/>
        </w:rPr>
        <w:t xml:space="preserve"> </w:t>
      </w:r>
      <w:r w:rsidRPr="00E41459">
        <w:rPr>
          <w:rFonts w:ascii="Times New Roman" w:hAnsi="Times New Roman"/>
          <w:spacing w:val="-1"/>
          <w:sz w:val="28"/>
          <w:szCs w:val="28"/>
          <w:lang w:val="en-US"/>
        </w:rPr>
        <w:t>Springer</w:t>
      </w:r>
      <w:r w:rsidRPr="00E41459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E41459">
        <w:rPr>
          <w:rFonts w:ascii="Times New Roman" w:hAnsi="Times New Roman"/>
          <w:spacing w:val="-1"/>
          <w:sz w:val="28"/>
          <w:szCs w:val="28"/>
          <w:lang w:val="en-US"/>
        </w:rPr>
        <w:t>eBooks</w:t>
      </w:r>
      <w:r w:rsidRPr="00E41459">
        <w:rPr>
          <w:rFonts w:ascii="Times New Roman" w:hAnsi="Times New Roman"/>
          <w:spacing w:val="-1"/>
          <w:sz w:val="28"/>
          <w:szCs w:val="28"/>
        </w:rPr>
        <w:t xml:space="preserve"> </w:t>
      </w:r>
      <w:hyperlink r:id="rId23" w:history="1">
        <w:r w:rsidRPr="00E41459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http</w:t>
        </w:r>
        <w:r w:rsidRPr="00E41459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://</w:t>
        </w:r>
        <w:r w:rsidRPr="00E41459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link</w:t>
        </w:r>
        <w:r w:rsidRPr="00E41459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.</w:t>
        </w:r>
        <w:r w:rsidRPr="00E41459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springer</w:t>
        </w:r>
        <w:r w:rsidRPr="00E41459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.</w:t>
        </w:r>
        <w:r w:rsidRPr="00E41459">
          <w:rPr>
            <w:rStyle w:val="a7"/>
            <w:rFonts w:ascii="Times New Roman" w:hAnsi="Times New Roman"/>
            <w:color w:val="auto"/>
            <w:spacing w:val="-1"/>
            <w:sz w:val="28"/>
            <w:szCs w:val="28"/>
            <w:lang w:val="en-US"/>
          </w:rPr>
          <w:t>com</w:t>
        </w:r>
        <w:r w:rsidRPr="00E41459">
          <w:rPr>
            <w:rStyle w:val="a7"/>
            <w:rFonts w:ascii="Times New Roman" w:hAnsi="Times New Roman"/>
            <w:color w:val="auto"/>
            <w:spacing w:val="-1"/>
            <w:sz w:val="28"/>
            <w:szCs w:val="28"/>
          </w:rPr>
          <w:t>/</w:t>
        </w:r>
      </w:hyperlink>
    </w:p>
    <w:p w14:paraId="5A10943B" w14:textId="77777777" w:rsidR="00FE2F76" w:rsidRPr="00E41459" w:rsidRDefault="00FE2F76" w:rsidP="00AA126F">
      <w:pPr>
        <w:pStyle w:val="af"/>
        <w:numPr>
          <w:ilvl w:val="0"/>
          <w:numId w:val="15"/>
        </w:numPr>
        <w:spacing w:line="360" w:lineRule="auto"/>
        <w:rPr>
          <w:rFonts w:ascii="Times New Roman" w:hAnsi="Times New Roman"/>
          <w:sz w:val="28"/>
          <w:szCs w:val="28"/>
          <w:u w:val="single"/>
        </w:rPr>
      </w:pPr>
      <w:r w:rsidRPr="00E41459">
        <w:rPr>
          <w:rFonts w:ascii="Times New Roman" w:hAnsi="Times New Roman"/>
          <w:sz w:val="28"/>
          <w:szCs w:val="28"/>
        </w:rPr>
        <w:t>Цифровой архив научных журналов:</w:t>
      </w:r>
      <w:r w:rsidRPr="00E41459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24" w:history="1">
        <w:r w:rsidRPr="00E41459">
          <w:rPr>
            <w:rStyle w:val="a7"/>
            <w:rFonts w:ascii="Times New Roman" w:hAnsi="Times New Roman"/>
            <w:color w:val="auto"/>
            <w:sz w:val="28"/>
            <w:szCs w:val="28"/>
          </w:rPr>
          <w:t>http://arch.neicon.ru/xmlui/</w:t>
        </w:r>
      </w:hyperlink>
    </w:p>
    <w:p w14:paraId="2FAF26F1" w14:textId="77777777" w:rsidR="00FE2F76" w:rsidRPr="00E41459" w:rsidRDefault="00FE2F76" w:rsidP="00851E7B">
      <w:pPr>
        <w:tabs>
          <w:tab w:val="left" w:pos="851"/>
        </w:tabs>
        <w:overflowPunct w:val="0"/>
        <w:autoSpaceDE w:val="0"/>
        <w:autoSpaceDN w:val="0"/>
        <w:adjustRightInd w:val="0"/>
        <w:ind w:left="357"/>
        <w:contextualSpacing/>
        <w:jc w:val="both"/>
        <w:rPr>
          <w:b/>
          <w:sz w:val="28"/>
          <w:szCs w:val="28"/>
          <w:lang w:eastAsia="ru-RU"/>
        </w:rPr>
      </w:pPr>
    </w:p>
    <w:p w14:paraId="5A6A3ACF" w14:textId="77777777" w:rsidR="00EA2D6C" w:rsidRPr="00E41459" w:rsidRDefault="00EA2D6C" w:rsidP="00B04634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contextualSpacing/>
        <w:rPr>
          <w:b/>
          <w:sz w:val="28"/>
          <w:szCs w:val="28"/>
          <w:lang w:eastAsia="ru-RU"/>
        </w:rPr>
      </w:pPr>
      <w:r w:rsidRPr="00E41459">
        <w:rPr>
          <w:rStyle w:val="a7"/>
          <w:b/>
          <w:color w:val="auto"/>
          <w:sz w:val="28"/>
          <w:szCs w:val="28"/>
          <w:u w:val="none"/>
          <w:lang w:eastAsia="ru-RU"/>
        </w:rPr>
        <w:t>10. Методические указания для обучающихся по освоению дисциплины</w:t>
      </w:r>
    </w:p>
    <w:p w14:paraId="385EF5AF" w14:textId="77777777" w:rsidR="00EA2D6C" w:rsidRPr="00E41459" w:rsidRDefault="00EA2D6C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  <w:lang w:eastAsia="ru-RU"/>
        </w:rPr>
      </w:pPr>
      <w:r w:rsidRPr="00E41459">
        <w:rPr>
          <w:b/>
          <w:sz w:val="28"/>
          <w:szCs w:val="28"/>
          <w:lang w:eastAsia="ru-RU"/>
        </w:rPr>
        <w:t>Примерный алгоритм решения кейса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E41459" w:rsidRPr="00E41459" w14:paraId="0C112D5F" w14:textId="77777777" w:rsidTr="004B0936">
        <w:tc>
          <w:tcPr>
            <w:tcW w:w="4785" w:type="dxa"/>
            <w:shd w:val="clear" w:color="auto" w:fill="auto"/>
          </w:tcPr>
          <w:p w14:paraId="2E04164A" w14:textId="77777777" w:rsidR="00EA2D6C" w:rsidRPr="00E41459" w:rsidRDefault="00EA2D6C" w:rsidP="00851E7B">
            <w:pPr>
              <w:ind w:left="357"/>
              <w:contextualSpacing/>
              <w:jc w:val="center"/>
              <w:rPr>
                <w:b/>
                <w:lang w:eastAsia="ru-RU"/>
              </w:rPr>
            </w:pPr>
            <w:r w:rsidRPr="00E41459">
              <w:rPr>
                <w:b/>
                <w:lang w:eastAsia="ru-RU"/>
              </w:rPr>
              <w:t>Рекомендуемый алгоритм</w:t>
            </w:r>
          </w:p>
        </w:tc>
        <w:tc>
          <w:tcPr>
            <w:tcW w:w="4786" w:type="dxa"/>
            <w:shd w:val="clear" w:color="auto" w:fill="auto"/>
          </w:tcPr>
          <w:p w14:paraId="6DD7D4F2" w14:textId="77777777" w:rsidR="00EA2D6C" w:rsidRPr="00E41459" w:rsidRDefault="00EA2D6C" w:rsidP="00851E7B">
            <w:pPr>
              <w:ind w:left="357"/>
              <w:contextualSpacing/>
              <w:jc w:val="center"/>
              <w:rPr>
                <w:b/>
                <w:lang w:eastAsia="ru-RU"/>
              </w:rPr>
            </w:pPr>
            <w:r w:rsidRPr="00E41459">
              <w:rPr>
                <w:b/>
                <w:lang w:eastAsia="ru-RU"/>
              </w:rPr>
              <w:t>Типичные ошибки</w:t>
            </w:r>
          </w:p>
        </w:tc>
      </w:tr>
      <w:tr w:rsidR="00E41459" w:rsidRPr="00E41459" w14:paraId="2EB60F95" w14:textId="77777777" w:rsidTr="004B0936">
        <w:tc>
          <w:tcPr>
            <w:tcW w:w="4785" w:type="dxa"/>
            <w:shd w:val="clear" w:color="auto" w:fill="auto"/>
          </w:tcPr>
          <w:p w14:paraId="0A0646E5" w14:textId="77777777" w:rsidR="00EA2D6C" w:rsidRPr="00E41459" w:rsidRDefault="00EA2D6C" w:rsidP="00851E7B">
            <w:pPr>
              <w:ind w:left="357"/>
              <w:contextualSpacing/>
              <w:jc w:val="both"/>
              <w:rPr>
                <w:lang w:eastAsia="ru-RU"/>
              </w:rPr>
            </w:pPr>
            <w:r w:rsidRPr="00E41459">
              <w:rPr>
                <w:lang w:eastAsia="ru-RU"/>
              </w:rPr>
              <w:t>Сформулировать основн</w:t>
            </w:r>
            <w:r w:rsidR="00A6111B" w:rsidRPr="00E41459">
              <w:rPr>
                <w:lang w:eastAsia="ru-RU"/>
              </w:rPr>
              <w:t xml:space="preserve">ые для выбранного игрока в </w:t>
            </w:r>
            <w:r w:rsidR="00640C5D" w:rsidRPr="00E41459">
              <w:rPr>
                <w:lang w:eastAsia="ru-RU"/>
              </w:rPr>
              <w:t xml:space="preserve">российской </w:t>
            </w:r>
            <w:r w:rsidR="00A6111B" w:rsidRPr="00E41459">
              <w:rPr>
                <w:lang w:eastAsia="ru-RU"/>
              </w:rPr>
              <w:t>элите</w:t>
            </w:r>
            <w:r w:rsidR="005010C8" w:rsidRPr="00E41459">
              <w:rPr>
                <w:lang w:eastAsia="ru-RU"/>
              </w:rPr>
              <w:t xml:space="preserve"> </w:t>
            </w:r>
            <w:r w:rsidR="00A6111B" w:rsidRPr="00E41459">
              <w:rPr>
                <w:lang w:eastAsia="ru-RU"/>
              </w:rPr>
              <w:t>проблемы политического и экономического курса страны</w:t>
            </w:r>
            <w:r w:rsidR="00640C5D" w:rsidRPr="00E41459">
              <w:rPr>
                <w:lang w:eastAsia="ru-RU"/>
              </w:rPr>
              <w:t xml:space="preserve"> и желаемые игроком цели</w:t>
            </w:r>
          </w:p>
        </w:tc>
        <w:tc>
          <w:tcPr>
            <w:tcW w:w="4786" w:type="dxa"/>
            <w:shd w:val="clear" w:color="auto" w:fill="auto"/>
          </w:tcPr>
          <w:p w14:paraId="2DDA6734" w14:textId="77777777" w:rsidR="00EA2D6C" w:rsidRPr="00E41459" w:rsidRDefault="00A6111B" w:rsidP="00851E7B">
            <w:pPr>
              <w:ind w:left="357"/>
              <w:contextualSpacing/>
              <w:rPr>
                <w:lang w:eastAsia="ru-RU"/>
              </w:rPr>
            </w:pPr>
            <w:r w:rsidRPr="00E41459">
              <w:rPr>
                <w:lang w:eastAsia="ru-RU"/>
              </w:rPr>
              <w:t xml:space="preserve">Неумение вычленять важные для реальных игроков тенденции развития </w:t>
            </w:r>
          </w:p>
        </w:tc>
      </w:tr>
      <w:tr w:rsidR="00E41459" w:rsidRPr="00E41459" w14:paraId="308E01D9" w14:textId="77777777" w:rsidTr="004B0936">
        <w:tc>
          <w:tcPr>
            <w:tcW w:w="4785" w:type="dxa"/>
            <w:shd w:val="clear" w:color="auto" w:fill="auto"/>
          </w:tcPr>
          <w:p w14:paraId="19808ADE" w14:textId="77777777" w:rsidR="00A6111B" w:rsidRPr="00E41459" w:rsidRDefault="00A6111B" w:rsidP="00851E7B">
            <w:pPr>
              <w:ind w:left="357"/>
              <w:contextualSpacing/>
              <w:rPr>
                <w:lang w:eastAsia="ru-RU"/>
              </w:rPr>
            </w:pPr>
            <w:r w:rsidRPr="00E41459">
              <w:rPr>
                <w:lang w:eastAsia="ru-RU"/>
              </w:rPr>
              <w:t xml:space="preserve">Выявить ключевые моменты в становлении игрока в элите, реперные точки в карьере чиновника / </w:t>
            </w:r>
            <w:r w:rsidR="006A7765" w:rsidRPr="00E41459">
              <w:rPr>
                <w:lang w:eastAsia="ru-RU"/>
              </w:rPr>
              <w:t>политика</w:t>
            </w:r>
          </w:p>
        </w:tc>
        <w:tc>
          <w:tcPr>
            <w:tcW w:w="4786" w:type="dxa"/>
            <w:shd w:val="clear" w:color="auto" w:fill="auto"/>
          </w:tcPr>
          <w:p w14:paraId="735C21EA" w14:textId="77777777" w:rsidR="00A6111B" w:rsidRPr="00E41459" w:rsidRDefault="00A6111B" w:rsidP="00851E7B">
            <w:pPr>
              <w:ind w:left="357"/>
              <w:contextualSpacing/>
              <w:rPr>
                <w:lang w:eastAsia="ru-RU"/>
              </w:rPr>
            </w:pPr>
            <w:r w:rsidRPr="00E41459">
              <w:rPr>
                <w:lang w:eastAsia="ru-RU"/>
              </w:rPr>
              <w:t>Отсутствие учета политического и экономического контекста становления игрока в элите</w:t>
            </w:r>
          </w:p>
        </w:tc>
      </w:tr>
      <w:tr w:rsidR="00E41459" w:rsidRPr="00E41459" w14:paraId="3EECD4FB" w14:textId="77777777" w:rsidTr="004B0936">
        <w:tc>
          <w:tcPr>
            <w:tcW w:w="4785" w:type="dxa"/>
            <w:shd w:val="clear" w:color="auto" w:fill="auto"/>
          </w:tcPr>
          <w:p w14:paraId="52E9B4C7" w14:textId="77777777" w:rsidR="00EA2D6C" w:rsidRPr="00E41459" w:rsidRDefault="00EA2D6C" w:rsidP="00851E7B">
            <w:pPr>
              <w:ind w:left="357"/>
              <w:contextualSpacing/>
              <w:rPr>
                <w:lang w:eastAsia="ru-RU"/>
              </w:rPr>
            </w:pPr>
            <w:r w:rsidRPr="00E41459">
              <w:rPr>
                <w:lang w:eastAsia="ru-RU"/>
              </w:rPr>
              <w:t>Определить</w:t>
            </w:r>
            <w:r w:rsidR="00A6111B" w:rsidRPr="00E41459">
              <w:rPr>
                <w:lang w:eastAsia="ru-RU"/>
              </w:rPr>
              <w:t xml:space="preserve"> наиболее значимые для игрока конфликтные линии</w:t>
            </w:r>
          </w:p>
        </w:tc>
        <w:tc>
          <w:tcPr>
            <w:tcW w:w="4786" w:type="dxa"/>
            <w:shd w:val="clear" w:color="auto" w:fill="auto"/>
          </w:tcPr>
          <w:p w14:paraId="6AC9130D" w14:textId="77777777" w:rsidR="00EA2D6C" w:rsidRPr="00E41459" w:rsidRDefault="00A6111B" w:rsidP="00851E7B">
            <w:pPr>
              <w:ind w:left="357"/>
              <w:contextualSpacing/>
              <w:rPr>
                <w:lang w:eastAsia="ru-RU"/>
              </w:rPr>
            </w:pPr>
            <w:r w:rsidRPr="00E41459">
              <w:rPr>
                <w:lang w:eastAsia="ru-RU"/>
              </w:rPr>
              <w:t>Неумение видеть политические и экономические конфликты</w:t>
            </w:r>
          </w:p>
        </w:tc>
      </w:tr>
      <w:tr w:rsidR="00E41459" w:rsidRPr="00E41459" w14:paraId="69FF61BC" w14:textId="77777777" w:rsidTr="004B0936">
        <w:tc>
          <w:tcPr>
            <w:tcW w:w="4785" w:type="dxa"/>
            <w:shd w:val="clear" w:color="auto" w:fill="auto"/>
          </w:tcPr>
          <w:p w14:paraId="1EB37362" w14:textId="77777777" w:rsidR="00EA2D6C" w:rsidRPr="00E41459" w:rsidRDefault="00A6111B" w:rsidP="00851E7B">
            <w:pPr>
              <w:ind w:left="357"/>
              <w:contextualSpacing/>
              <w:rPr>
                <w:lang w:eastAsia="ru-RU"/>
              </w:rPr>
            </w:pPr>
            <w:r w:rsidRPr="00E41459">
              <w:rPr>
                <w:lang w:eastAsia="ru-RU"/>
              </w:rPr>
              <w:t>Сделать п</w:t>
            </w:r>
            <w:r w:rsidR="00EA2D6C" w:rsidRPr="00E41459">
              <w:rPr>
                <w:lang w:eastAsia="ru-RU"/>
              </w:rPr>
              <w:t>редварительные выводы</w:t>
            </w:r>
            <w:r w:rsidRPr="00E41459">
              <w:rPr>
                <w:lang w:eastAsia="ru-RU"/>
              </w:rPr>
              <w:t xml:space="preserve"> и гипотезы о дальнейшей развитии стратегии игрока</w:t>
            </w:r>
          </w:p>
        </w:tc>
        <w:tc>
          <w:tcPr>
            <w:tcW w:w="4786" w:type="dxa"/>
            <w:shd w:val="clear" w:color="auto" w:fill="auto"/>
          </w:tcPr>
          <w:p w14:paraId="655E340A" w14:textId="77777777" w:rsidR="00EA2D6C" w:rsidRPr="00E41459" w:rsidRDefault="00EA2D6C" w:rsidP="00851E7B">
            <w:pPr>
              <w:ind w:left="357"/>
              <w:contextualSpacing/>
              <w:rPr>
                <w:lang w:eastAsia="ru-RU"/>
              </w:rPr>
            </w:pPr>
            <w:r w:rsidRPr="00E41459">
              <w:rPr>
                <w:lang w:eastAsia="ru-RU"/>
              </w:rPr>
              <w:t>Пересказ имеющихся в кейсе данных</w:t>
            </w:r>
          </w:p>
        </w:tc>
      </w:tr>
      <w:tr w:rsidR="00E41459" w:rsidRPr="00E41459" w14:paraId="6332991A" w14:textId="77777777" w:rsidTr="004B0936">
        <w:tc>
          <w:tcPr>
            <w:tcW w:w="4785" w:type="dxa"/>
            <w:shd w:val="clear" w:color="auto" w:fill="auto"/>
          </w:tcPr>
          <w:p w14:paraId="05555E0A" w14:textId="77777777" w:rsidR="00EA2D6C" w:rsidRPr="00E41459" w:rsidRDefault="00A6111B" w:rsidP="00851E7B">
            <w:pPr>
              <w:ind w:left="357"/>
              <w:contextualSpacing/>
              <w:rPr>
                <w:lang w:eastAsia="ru-RU"/>
              </w:rPr>
            </w:pPr>
            <w:r w:rsidRPr="00E41459">
              <w:rPr>
                <w:lang w:eastAsia="ru-RU"/>
              </w:rPr>
              <w:lastRenderedPageBreak/>
              <w:t>Разработать дерево развития сценариев развития для позиций игрока в элите</w:t>
            </w:r>
          </w:p>
        </w:tc>
        <w:tc>
          <w:tcPr>
            <w:tcW w:w="4786" w:type="dxa"/>
            <w:shd w:val="clear" w:color="auto" w:fill="auto"/>
          </w:tcPr>
          <w:p w14:paraId="370558F6" w14:textId="77777777" w:rsidR="00EA2D6C" w:rsidRPr="00E41459" w:rsidRDefault="00EA2D6C" w:rsidP="00851E7B">
            <w:pPr>
              <w:ind w:left="357"/>
              <w:contextualSpacing/>
              <w:rPr>
                <w:lang w:eastAsia="ru-RU"/>
              </w:rPr>
            </w:pPr>
            <w:r w:rsidRPr="00E41459">
              <w:rPr>
                <w:lang w:eastAsia="ru-RU"/>
              </w:rPr>
              <w:t xml:space="preserve">Отсутствие </w:t>
            </w:r>
            <w:r w:rsidR="00A6111B" w:rsidRPr="00E41459">
              <w:rPr>
                <w:lang w:eastAsia="ru-RU"/>
              </w:rPr>
              <w:t>учета факторов внешней среды и работы конкурентов и оппонентов в элите</w:t>
            </w:r>
          </w:p>
        </w:tc>
      </w:tr>
    </w:tbl>
    <w:p w14:paraId="27285C14" w14:textId="77777777" w:rsidR="00EA2D6C" w:rsidRPr="00E41459" w:rsidRDefault="00EA2D6C" w:rsidP="00EA2D6C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t>Рекомендации по решению кейса</w:t>
      </w:r>
    </w:p>
    <w:p w14:paraId="526138BE" w14:textId="77777777" w:rsidR="00EA2D6C" w:rsidRPr="00E41459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1. </w:t>
      </w:r>
      <w:r w:rsidR="00A6111B" w:rsidRPr="00E41459">
        <w:rPr>
          <w:sz w:val="28"/>
          <w:szCs w:val="28"/>
        </w:rPr>
        <w:t>Студент или группа студентов</w:t>
      </w:r>
      <w:r w:rsidRPr="00E41459">
        <w:rPr>
          <w:sz w:val="28"/>
          <w:szCs w:val="28"/>
        </w:rPr>
        <w:t xml:space="preserve"> изучает кейс</w:t>
      </w:r>
      <w:r w:rsidR="00A6111B" w:rsidRPr="00E41459">
        <w:rPr>
          <w:sz w:val="28"/>
          <w:szCs w:val="28"/>
        </w:rPr>
        <w:t xml:space="preserve"> (</w:t>
      </w:r>
      <w:r w:rsidR="006A7765" w:rsidRPr="00E41459">
        <w:rPr>
          <w:sz w:val="28"/>
          <w:szCs w:val="28"/>
        </w:rPr>
        <w:t xml:space="preserve">политический или </w:t>
      </w:r>
      <w:r w:rsidR="00A6111B" w:rsidRPr="00E41459">
        <w:rPr>
          <w:sz w:val="28"/>
          <w:szCs w:val="28"/>
        </w:rPr>
        <w:t>экономико-политический конфликт</w:t>
      </w:r>
      <w:r w:rsidR="009026F9" w:rsidRPr="00E41459">
        <w:rPr>
          <w:sz w:val="28"/>
          <w:szCs w:val="28"/>
        </w:rPr>
        <w:t xml:space="preserve"> с участием крупного игрока в элите</w:t>
      </w:r>
      <w:r w:rsidR="00494CD2" w:rsidRPr="00E41459">
        <w:rPr>
          <w:sz w:val="28"/>
          <w:szCs w:val="28"/>
        </w:rPr>
        <w:t xml:space="preserve"> </w:t>
      </w:r>
      <w:r w:rsidR="003C1DFC" w:rsidRPr="00E41459">
        <w:rPr>
          <w:sz w:val="28"/>
          <w:szCs w:val="28"/>
        </w:rPr>
        <w:t>предложенного г</w:t>
      </w:r>
      <w:r w:rsidR="006A7765" w:rsidRPr="00E41459">
        <w:rPr>
          <w:sz w:val="28"/>
          <w:szCs w:val="28"/>
        </w:rPr>
        <w:t>осударства</w:t>
      </w:r>
      <w:r w:rsidR="003C1DFC" w:rsidRPr="00E41459">
        <w:rPr>
          <w:sz w:val="28"/>
          <w:szCs w:val="28"/>
        </w:rPr>
        <w:t xml:space="preserve"> или России</w:t>
      </w:r>
      <w:r w:rsidR="00A6111B" w:rsidRPr="00E41459">
        <w:rPr>
          <w:sz w:val="28"/>
          <w:szCs w:val="28"/>
        </w:rPr>
        <w:t>)</w:t>
      </w:r>
      <w:r w:rsidRPr="00E41459">
        <w:rPr>
          <w:sz w:val="28"/>
          <w:szCs w:val="28"/>
        </w:rPr>
        <w:t xml:space="preserve">. </w:t>
      </w:r>
    </w:p>
    <w:p w14:paraId="76CAA3D1" w14:textId="77777777" w:rsidR="00EA2D6C" w:rsidRPr="00E41459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E41459">
        <w:rPr>
          <w:sz w:val="28"/>
          <w:szCs w:val="28"/>
        </w:rPr>
        <w:t>2. Модератор предлагает каждому желающему кратко высказать свое отношение к кейсу</w:t>
      </w:r>
      <w:r w:rsidR="009026F9" w:rsidRPr="00E41459">
        <w:rPr>
          <w:sz w:val="28"/>
          <w:szCs w:val="28"/>
        </w:rPr>
        <w:t>, выделить ключевые линии конфликта</w:t>
      </w:r>
      <w:r w:rsidRPr="00E41459">
        <w:rPr>
          <w:sz w:val="28"/>
          <w:szCs w:val="28"/>
        </w:rPr>
        <w:t>.</w:t>
      </w:r>
    </w:p>
    <w:p w14:paraId="56FB7E1D" w14:textId="77777777" w:rsidR="00EA2D6C" w:rsidRPr="00E41459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E41459">
        <w:rPr>
          <w:sz w:val="28"/>
          <w:szCs w:val="28"/>
        </w:rPr>
        <w:t>3. Модератор выясняет мнение группы о методах анализа</w:t>
      </w:r>
      <w:r w:rsidR="00F32FCB" w:rsidRPr="00E41459">
        <w:rPr>
          <w:sz w:val="28"/>
          <w:szCs w:val="28"/>
        </w:rPr>
        <w:t xml:space="preserve"> кейса</w:t>
      </w:r>
      <w:r w:rsidRPr="00E41459">
        <w:rPr>
          <w:sz w:val="28"/>
          <w:szCs w:val="28"/>
        </w:rPr>
        <w:t>, источниках информации, предварительных гипотезах.</w:t>
      </w:r>
    </w:p>
    <w:p w14:paraId="0921FBAD" w14:textId="77777777" w:rsidR="00EA2D6C" w:rsidRPr="00E41459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4. Модератор на доске записывает </w:t>
      </w:r>
      <w:r w:rsidR="009026F9" w:rsidRPr="00E41459">
        <w:rPr>
          <w:sz w:val="28"/>
          <w:szCs w:val="28"/>
        </w:rPr>
        <w:t xml:space="preserve">условную </w:t>
      </w:r>
      <w:r w:rsidR="003F5F2A" w:rsidRPr="00E41459">
        <w:rPr>
          <w:sz w:val="28"/>
          <w:szCs w:val="28"/>
        </w:rPr>
        <w:t xml:space="preserve">упрощенную </w:t>
      </w:r>
      <w:r w:rsidR="009026F9" w:rsidRPr="00E41459">
        <w:rPr>
          <w:sz w:val="28"/>
          <w:szCs w:val="28"/>
        </w:rPr>
        <w:t>схему развития конфликта.</w:t>
      </w:r>
    </w:p>
    <w:p w14:paraId="77C0C6DA" w14:textId="77777777" w:rsidR="00EA2D6C" w:rsidRPr="00E41459" w:rsidRDefault="00EA2D6C" w:rsidP="009026F9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5. Группа делится на подгруппы, которые </w:t>
      </w:r>
      <w:r w:rsidR="009026F9" w:rsidRPr="00E41459">
        <w:rPr>
          <w:sz w:val="28"/>
          <w:szCs w:val="28"/>
        </w:rPr>
        <w:t>предлагают свои сценарии развития конфликта.</w:t>
      </w:r>
    </w:p>
    <w:p w14:paraId="3999A370" w14:textId="77777777" w:rsidR="00EA2D6C" w:rsidRPr="00E41459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6. </w:t>
      </w:r>
      <w:r w:rsidR="009026F9" w:rsidRPr="00E41459">
        <w:rPr>
          <w:sz w:val="28"/>
          <w:szCs w:val="28"/>
        </w:rPr>
        <w:t>Группы студентов, самостоятельно или в аудитории изучавшие иные кейсы и иных игроков, дают свое видение пересечения стратегий своих игроков с обсуждаемыми в рамках базового кейса.</w:t>
      </w:r>
    </w:p>
    <w:p w14:paraId="561FDE79" w14:textId="77777777" w:rsidR="00EA2D6C" w:rsidRPr="00E41459" w:rsidRDefault="00EA2D6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E41459">
        <w:rPr>
          <w:sz w:val="28"/>
          <w:szCs w:val="28"/>
        </w:rPr>
        <w:t>7. Все полученные результаты обсуждаются группой. Идет корректировка, проверка, выбор необходимой информации и результатов. Модератор фиксирует итог анализа на доске</w:t>
      </w:r>
      <w:r w:rsidR="009026F9" w:rsidRPr="00E41459">
        <w:rPr>
          <w:sz w:val="28"/>
          <w:szCs w:val="28"/>
        </w:rPr>
        <w:t xml:space="preserve"> в виде графической схемы (сценарного дерева и дерева развития конфликтов)</w:t>
      </w:r>
      <w:r w:rsidRPr="00E41459">
        <w:rPr>
          <w:sz w:val="28"/>
          <w:szCs w:val="28"/>
        </w:rPr>
        <w:t>.</w:t>
      </w:r>
    </w:p>
    <w:p w14:paraId="1FA6992E" w14:textId="77777777" w:rsidR="009026F9" w:rsidRPr="00E41459" w:rsidRDefault="000B339A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8. </w:t>
      </w:r>
      <w:r w:rsidR="00EA2D6C" w:rsidRPr="00E41459">
        <w:rPr>
          <w:sz w:val="28"/>
          <w:szCs w:val="28"/>
        </w:rPr>
        <w:t xml:space="preserve">Выдвигаются предложения по </w:t>
      </w:r>
      <w:r w:rsidR="009026F9" w:rsidRPr="00E41459">
        <w:rPr>
          <w:sz w:val="28"/>
          <w:szCs w:val="28"/>
        </w:rPr>
        <w:t xml:space="preserve">использованию оптимальных академических и экспертных теорий и источников информации для </w:t>
      </w:r>
      <w:r w:rsidR="00F32FCB" w:rsidRPr="00E41459">
        <w:rPr>
          <w:sz w:val="28"/>
          <w:szCs w:val="28"/>
        </w:rPr>
        <w:t xml:space="preserve">дальнейшего </w:t>
      </w:r>
      <w:r w:rsidR="009026F9" w:rsidRPr="00E41459">
        <w:rPr>
          <w:sz w:val="28"/>
          <w:szCs w:val="28"/>
        </w:rPr>
        <w:t xml:space="preserve">более </w:t>
      </w:r>
      <w:r w:rsidR="00F32FCB" w:rsidRPr="00E41459">
        <w:rPr>
          <w:sz w:val="28"/>
          <w:szCs w:val="28"/>
        </w:rPr>
        <w:t xml:space="preserve">углубленного </w:t>
      </w:r>
      <w:r w:rsidR="009026F9" w:rsidRPr="00E41459">
        <w:rPr>
          <w:sz w:val="28"/>
          <w:szCs w:val="28"/>
        </w:rPr>
        <w:t>анализа кейса.</w:t>
      </w:r>
    </w:p>
    <w:p w14:paraId="554F4FA7" w14:textId="77777777" w:rsidR="004B0EEC" w:rsidRPr="00E41459" w:rsidRDefault="004B0EEC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p w14:paraId="5EAFA09E" w14:textId="75ABE3A1" w:rsidR="003B5A93" w:rsidRPr="00E41459" w:rsidRDefault="003B5A93" w:rsidP="003B5A93">
      <w:pPr>
        <w:spacing w:line="360" w:lineRule="auto"/>
        <w:ind w:left="360" w:firstLine="633"/>
        <w:contextualSpacing/>
        <w:jc w:val="both"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t xml:space="preserve">Рекомендации по написанию </w:t>
      </w:r>
      <w:r w:rsidR="00C51EEE" w:rsidRPr="00E41459">
        <w:rPr>
          <w:b/>
          <w:sz w:val="28"/>
          <w:szCs w:val="28"/>
        </w:rPr>
        <w:t>контрольной работы</w:t>
      </w:r>
      <w:r w:rsidR="000466F5" w:rsidRPr="00E41459">
        <w:rPr>
          <w:b/>
          <w:sz w:val="28"/>
          <w:szCs w:val="28"/>
        </w:rPr>
        <w:t xml:space="preserve"> </w:t>
      </w:r>
    </w:p>
    <w:p w14:paraId="7AEBBBDC" w14:textId="67B81DEB" w:rsidR="00357DFA" w:rsidRPr="00E41459" w:rsidRDefault="00357DFA" w:rsidP="00357DFA">
      <w:pPr>
        <w:spacing w:line="360" w:lineRule="auto"/>
        <w:ind w:left="360" w:firstLine="633"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Контрольная работа является одной из форм аудиторной и внеаудиторной самостоятельной работы студентов по дисциплине. Данный </w:t>
      </w:r>
      <w:r w:rsidRPr="00E41459">
        <w:rPr>
          <w:sz w:val="28"/>
          <w:szCs w:val="28"/>
        </w:rPr>
        <w:lastRenderedPageBreak/>
        <w:t>вид работы реализуется в письменном виде, в том числе с использованием информационных технологий.</w:t>
      </w:r>
    </w:p>
    <w:p w14:paraId="4092DEF5" w14:textId="7760069F" w:rsidR="00357DFA" w:rsidRPr="00E41459" w:rsidRDefault="00357DFA" w:rsidP="00357DFA">
      <w:pPr>
        <w:spacing w:line="360" w:lineRule="auto"/>
        <w:ind w:left="360" w:firstLine="633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Контрольная работа отражает степень освоения студентами учебного материала конкретных тем в форме: развернутых ответов по вопросам; раскрытия понятий; выполнения упражнений; решения практических задач и др.</w:t>
      </w:r>
    </w:p>
    <w:p w14:paraId="5D80368B" w14:textId="45DD384F" w:rsidR="00357DFA" w:rsidRPr="00E41459" w:rsidRDefault="00357DFA" w:rsidP="00357DFA">
      <w:pPr>
        <w:spacing w:line="360" w:lineRule="auto"/>
        <w:ind w:left="360" w:firstLine="633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Цель выполнения контрольной работы, содержащей комплект заданий - овладение студентами навыками решения типовых расчетных или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</w:r>
    </w:p>
    <w:p w14:paraId="1AB94EA9" w14:textId="21E765F0" w:rsidR="00357DFA" w:rsidRPr="00E41459" w:rsidRDefault="00357DFA" w:rsidP="00357DFA">
      <w:pPr>
        <w:spacing w:line="360" w:lineRule="auto"/>
        <w:ind w:left="360" w:firstLine="633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Содержание заданий контрольных работ охватывает основной материал соответствующих тем дисциплины и предполагает использование основной и дополнительной литературы, а также информационных источников.</w:t>
      </w:r>
    </w:p>
    <w:p w14:paraId="520B6CE7" w14:textId="77777777" w:rsidR="00357DFA" w:rsidRPr="00E41459" w:rsidRDefault="00357DFA" w:rsidP="00357DFA">
      <w:pPr>
        <w:spacing w:line="360" w:lineRule="auto"/>
        <w:ind w:left="360" w:firstLine="633"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 Контрольные задания разрабатываются по многовариантной системе. Варианты контрольных работ являются равноценными по объему и сложности.</w:t>
      </w:r>
    </w:p>
    <w:p w14:paraId="1B5DCD03" w14:textId="550B7B39" w:rsidR="00357DFA" w:rsidRPr="00E41459" w:rsidRDefault="00357DFA" w:rsidP="00357DFA">
      <w:pPr>
        <w:spacing w:line="360" w:lineRule="auto"/>
        <w:ind w:left="360" w:firstLine="633"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Содержание заданий контрольных работ и требования к их выполнению разрабатываются преподавателем дисциплины. Подготовка контрольной работы осуществляется под методическим руководством преподавателя, ведущего семинарские занятия по дисциплине. </w:t>
      </w:r>
    </w:p>
    <w:p w14:paraId="788E9F90" w14:textId="77777777" w:rsidR="00357DFA" w:rsidRPr="00E41459" w:rsidRDefault="00357DFA" w:rsidP="00357DFA">
      <w:pPr>
        <w:spacing w:line="360" w:lineRule="auto"/>
        <w:ind w:left="360" w:firstLine="633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Оценка контрольных работ студентов проводится в процессе текущего контроля успеваемости студентов.</w:t>
      </w:r>
    </w:p>
    <w:p w14:paraId="128C4F5A" w14:textId="77777777" w:rsidR="00357DFA" w:rsidRPr="00E41459" w:rsidRDefault="00357DFA" w:rsidP="00357DFA">
      <w:pPr>
        <w:spacing w:line="360" w:lineRule="auto"/>
        <w:ind w:left="360" w:firstLine="633"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Требования к выполнению контрольной работы: четкость и последовательность изложения материала; наличие обобщений и выводов, сделанных на основе изучения информационных источников по данной теме (в случае необходимости); правильность и в полном объеме решение имеющихся в задании практических задач; использование современных </w:t>
      </w:r>
      <w:r w:rsidRPr="00E41459">
        <w:rPr>
          <w:sz w:val="28"/>
          <w:szCs w:val="28"/>
        </w:rPr>
        <w:lastRenderedPageBreak/>
        <w:t>способов поиска, обработки и анализа информации; самостоятельность выполнения.</w:t>
      </w:r>
    </w:p>
    <w:p w14:paraId="2BCCE2DF" w14:textId="77777777" w:rsidR="00357DFA" w:rsidRPr="00E41459" w:rsidRDefault="00357DFA" w:rsidP="00357DFA">
      <w:pPr>
        <w:spacing w:line="360" w:lineRule="auto"/>
        <w:ind w:left="360" w:firstLine="633"/>
        <w:jc w:val="both"/>
        <w:rPr>
          <w:sz w:val="28"/>
          <w:szCs w:val="28"/>
        </w:rPr>
      </w:pPr>
      <w:r w:rsidRPr="00E41459">
        <w:rPr>
          <w:sz w:val="28"/>
          <w:szCs w:val="28"/>
        </w:rPr>
        <w:t>Объем контрольной работы - не более 6 страниц, кроме выполнения заданий по формам установленного в Департаменте политологии образца (таблицы, графики и т.д.) при необходимости.</w:t>
      </w:r>
    </w:p>
    <w:p w14:paraId="482980A0" w14:textId="77777777" w:rsidR="008E0B0A" w:rsidRPr="00E41459" w:rsidRDefault="008E0B0A" w:rsidP="00AD1CF0">
      <w:pPr>
        <w:spacing w:line="360" w:lineRule="auto"/>
        <w:ind w:left="360" w:firstLine="633"/>
        <w:contextualSpacing/>
        <w:jc w:val="both"/>
        <w:rPr>
          <w:sz w:val="28"/>
          <w:szCs w:val="28"/>
        </w:rPr>
      </w:pPr>
    </w:p>
    <w:p w14:paraId="7B384367" w14:textId="77777777" w:rsidR="008E0B0A" w:rsidRPr="00E41459" w:rsidRDefault="008E0B0A" w:rsidP="00AD1CF0">
      <w:pPr>
        <w:spacing w:line="360" w:lineRule="auto"/>
        <w:ind w:left="360" w:firstLine="633"/>
        <w:contextualSpacing/>
        <w:jc w:val="both"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t>Рекомендации по подготовке доклада</w:t>
      </w:r>
    </w:p>
    <w:p w14:paraId="387EB8FC" w14:textId="77777777" w:rsidR="00AD1CF0" w:rsidRPr="00E41459" w:rsidRDefault="00AD1CF0" w:rsidP="00AD1CF0">
      <w:pPr>
        <w:spacing w:after="200" w:line="360" w:lineRule="auto"/>
        <w:ind w:left="360" w:firstLine="567"/>
        <w:jc w:val="both"/>
        <w:rPr>
          <w:sz w:val="28"/>
          <w:szCs w:val="28"/>
          <w:lang w:eastAsia="ru-RU"/>
        </w:rPr>
      </w:pPr>
      <w:r w:rsidRPr="00E41459">
        <w:rPr>
          <w:sz w:val="28"/>
          <w:szCs w:val="28"/>
          <w:lang w:eastAsia="ru-RU"/>
        </w:rPr>
        <w:t xml:space="preserve">Цель студенческого доклада– развитие навыков аналитической работы с научной </w:t>
      </w:r>
      <w:r w:rsidR="00901D04" w:rsidRPr="00E41459">
        <w:rPr>
          <w:sz w:val="28"/>
          <w:szCs w:val="28"/>
          <w:lang w:eastAsia="ru-RU"/>
        </w:rPr>
        <w:t xml:space="preserve">и экспертной </w:t>
      </w:r>
      <w:r w:rsidRPr="00E41459">
        <w:rPr>
          <w:sz w:val="28"/>
          <w:szCs w:val="28"/>
          <w:lang w:eastAsia="ru-RU"/>
        </w:rPr>
        <w:t>литературой, анализа дискуссионных научных</w:t>
      </w:r>
      <w:r w:rsidR="00901D04" w:rsidRPr="00E41459">
        <w:rPr>
          <w:sz w:val="28"/>
          <w:szCs w:val="28"/>
          <w:lang w:eastAsia="ru-RU"/>
        </w:rPr>
        <w:t xml:space="preserve"> и экспертных</w:t>
      </w:r>
      <w:r w:rsidRPr="00E41459">
        <w:rPr>
          <w:sz w:val="28"/>
          <w:szCs w:val="28"/>
          <w:lang w:eastAsia="ru-RU"/>
        </w:rPr>
        <w:t xml:space="preserve"> позиций, аргументации собственных взглядов. Подготовка докладов развивает творческий потенциал обучающихся. </w:t>
      </w:r>
      <w:r w:rsidR="00901D04" w:rsidRPr="00E41459">
        <w:rPr>
          <w:sz w:val="28"/>
          <w:szCs w:val="28"/>
          <w:lang w:eastAsia="ru-RU"/>
        </w:rPr>
        <w:t>Д</w:t>
      </w:r>
      <w:r w:rsidRPr="00E41459">
        <w:rPr>
          <w:sz w:val="28"/>
          <w:szCs w:val="28"/>
          <w:lang w:eastAsia="ru-RU"/>
        </w:rPr>
        <w:t xml:space="preserve">оклад готовится под руководством преподавателя, который ведет практические (семинарские) занятия. Перед началом работы по написанию доклада </w:t>
      </w:r>
      <w:r w:rsidR="00901D04" w:rsidRPr="00E41459">
        <w:rPr>
          <w:sz w:val="28"/>
          <w:szCs w:val="28"/>
          <w:lang w:eastAsia="ru-RU"/>
        </w:rPr>
        <w:t>студент</w:t>
      </w:r>
      <w:r w:rsidRPr="00E41459">
        <w:rPr>
          <w:sz w:val="28"/>
          <w:szCs w:val="28"/>
          <w:lang w:eastAsia="ru-RU"/>
        </w:rPr>
        <w:t xml:space="preserve"> согласовывает с преподавателем тему, структуру, литературу, обсуждает ключевые вопросы доклада. Структура доклада: оглавление, введение (указывается актуальность, цель и задачи), основная часть, выводы автора, список литературы</w:t>
      </w:r>
      <w:r w:rsidR="00ED6401" w:rsidRPr="00E41459">
        <w:rPr>
          <w:sz w:val="28"/>
          <w:szCs w:val="28"/>
          <w:lang w:eastAsia="ru-RU"/>
        </w:rPr>
        <w:t xml:space="preserve"> и источников</w:t>
      </w:r>
      <w:r w:rsidRPr="00E41459">
        <w:rPr>
          <w:sz w:val="28"/>
          <w:szCs w:val="28"/>
          <w:lang w:eastAsia="ru-RU"/>
        </w:rPr>
        <w:t>. Объем доклада согласовывается с преподавателей. Общая оценка за доклад учитывает содержание доклада, его презентацию, а также ответы на вопросы</w:t>
      </w:r>
      <w:r w:rsidR="00976C97" w:rsidRPr="00E41459">
        <w:rPr>
          <w:sz w:val="28"/>
          <w:szCs w:val="28"/>
          <w:lang w:eastAsia="ru-RU"/>
        </w:rPr>
        <w:t xml:space="preserve"> по поднятой в докладе теме</w:t>
      </w:r>
      <w:r w:rsidRPr="00E41459">
        <w:rPr>
          <w:sz w:val="28"/>
          <w:szCs w:val="28"/>
          <w:lang w:eastAsia="ru-RU"/>
        </w:rPr>
        <w:t xml:space="preserve">. </w:t>
      </w:r>
    </w:p>
    <w:p w14:paraId="708B6B0B" w14:textId="77777777" w:rsidR="00690F75" w:rsidRPr="00E41459" w:rsidRDefault="00690F75" w:rsidP="00690F75">
      <w:pPr>
        <w:spacing w:line="360" w:lineRule="auto"/>
        <w:ind w:left="360"/>
        <w:contextualSpacing/>
        <w:jc w:val="center"/>
        <w:rPr>
          <w:b/>
          <w:sz w:val="28"/>
          <w:szCs w:val="28"/>
        </w:rPr>
      </w:pPr>
      <w:r w:rsidRPr="00E41459">
        <w:rPr>
          <w:b/>
          <w:sz w:val="28"/>
          <w:szCs w:val="28"/>
        </w:rPr>
        <w:t>Рекомендации по подготовке и участию в групповой дискуссии</w:t>
      </w:r>
    </w:p>
    <w:p w14:paraId="2F967A7C" w14:textId="77777777" w:rsidR="00224432" w:rsidRPr="00E41459" w:rsidRDefault="00224432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E41459">
        <w:rPr>
          <w:sz w:val="28"/>
          <w:szCs w:val="28"/>
        </w:rPr>
        <w:t>Подготовка к участию в групповой дискуссии предполагает предварительную самостоятельную работу</w:t>
      </w:r>
      <w:r w:rsidR="00FC34B5" w:rsidRPr="00E41459">
        <w:rPr>
          <w:sz w:val="28"/>
          <w:szCs w:val="28"/>
        </w:rPr>
        <w:t xml:space="preserve"> </w:t>
      </w:r>
      <w:r w:rsidRPr="00E41459">
        <w:rPr>
          <w:sz w:val="28"/>
          <w:szCs w:val="28"/>
        </w:rPr>
        <w:t xml:space="preserve">студентов по освоению рекомендованной </w:t>
      </w:r>
      <w:r w:rsidR="00001493" w:rsidRPr="00E41459">
        <w:rPr>
          <w:sz w:val="28"/>
          <w:szCs w:val="28"/>
        </w:rPr>
        <w:t xml:space="preserve">преподавателем </w:t>
      </w:r>
      <w:r w:rsidR="00084044" w:rsidRPr="00E41459">
        <w:rPr>
          <w:sz w:val="28"/>
          <w:szCs w:val="28"/>
        </w:rPr>
        <w:t xml:space="preserve">теоретической </w:t>
      </w:r>
      <w:r w:rsidRPr="00E41459">
        <w:rPr>
          <w:sz w:val="28"/>
          <w:szCs w:val="28"/>
        </w:rPr>
        <w:t>литературы</w:t>
      </w:r>
      <w:r w:rsidR="00084044" w:rsidRPr="00E41459">
        <w:rPr>
          <w:sz w:val="28"/>
          <w:szCs w:val="28"/>
        </w:rPr>
        <w:t xml:space="preserve"> и эмпирического материала по текущей политике</w:t>
      </w:r>
      <w:r w:rsidRPr="00E41459">
        <w:rPr>
          <w:sz w:val="28"/>
          <w:szCs w:val="28"/>
        </w:rPr>
        <w:t xml:space="preserve">. </w:t>
      </w:r>
      <w:r w:rsidR="001A5D13" w:rsidRPr="00E41459">
        <w:rPr>
          <w:sz w:val="28"/>
          <w:szCs w:val="28"/>
        </w:rPr>
        <w:t>Теоретические знания и прикладной анализ находятся в прямой взаимосвязи: в рамках групповой дискуссии студент должен показать способность дать свою оценку обсуждаемому вопросу и в академическом разрезе, и в плоскости прикладной экспертизы.</w:t>
      </w:r>
    </w:p>
    <w:p w14:paraId="3AE5B9B2" w14:textId="77777777" w:rsidR="00713C04" w:rsidRPr="00E41459" w:rsidRDefault="00224432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E41459">
        <w:rPr>
          <w:sz w:val="28"/>
          <w:szCs w:val="28"/>
        </w:rPr>
        <w:lastRenderedPageBreak/>
        <w:t>В пределах общепринятой университетской этики и в соответствии с принципами свободы академического поиска допустим</w:t>
      </w:r>
      <w:r w:rsidR="00412D0E" w:rsidRPr="00E41459">
        <w:rPr>
          <w:sz w:val="28"/>
          <w:szCs w:val="28"/>
        </w:rPr>
        <w:t>о</w:t>
      </w:r>
      <w:r w:rsidRPr="00E41459">
        <w:rPr>
          <w:sz w:val="28"/>
          <w:szCs w:val="28"/>
        </w:rPr>
        <w:t xml:space="preserve"> изложение достаточно  жестких позиций студента по </w:t>
      </w:r>
      <w:r w:rsidR="00F41F21" w:rsidRPr="00E41459">
        <w:rPr>
          <w:sz w:val="28"/>
          <w:szCs w:val="28"/>
        </w:rPr>
        <w:t xml:space="preserve">сути </w:t>
      </w:r>
      <w:r w:rsidRPr="00E41459">
        <w:rPr>
          <w:sz w:val="28"/>
          <w:szCs w:val="28"/>
        </w:rPr>
        <w:t xml:space="preserve">того или иного предложенного политического вопроса (но без ухода в жанр политического памфлета). При этом </w:t>
      </w:r>
      <w:r w:rsidR="00412D0E" w:rsidRPr="00E41459">
        <w:rPr>
          <w:sz w:val="28"/>
          <w:szCs w:val="28"/>
        </w:rPr>
        <w:t>выступление на дискуссии</w:t>
      </w:r>
      <w:r w:rsidRPr="00E41459">
        <w:rPr>
          <w:sz w:val="28"/>
          <w:szCs w:val="28"/>
        </w:rPr>
        <w:t xml:space="preserve"> должно соответствовать принципу ясного и четкого изложения собственных суждений, а выдвинутые тезисы должны сопровождаться грамотной аргументацией</w:t>
      </w:r>
      <w:r w:rsidR="00412D0E" w:rsidRPr="00E41459">
        <w:rPr>
          <w:sz w:val="28"/>
          <w:szCs w:val="28"/>
        </w:rPr>
        <w:t xml:space="preserve">. </w:t>
      </w:r>
      <w:r w:rsidR="00713C04" w:rsidRPr="00E41459">
        <w:rPr>
          <w:sz w:val="28"/>
          <w:szCs w:val="28"/>
        </w:rPr>
        <w:t xml:space="preserve">Академическая этика предполагает </w:t>
      </w:r>
      <w:r w:rsidR="00292E08" w:rsidRPr="00E41459">
        <w:rPr>
          <w:sz w:val="28"/>
          <w:szCs w:val="28"/>
        </w:rPr>
        <w:t>необходимость</w:t>
      </w:r>
      <w:r w:rsidR="00713C04" w:rsidRPr="00E41459">
        <w:rPr>
          <w:sz w:val="28"/>
          <w:szCs w:val="28"/>
        </w:rPr>
        <w:t xml:space="preserve"> внимательно выслушивать выступающего, не перебивать, не повторяться, не допускать личной конфронтации</w:t>
      </w:r>
      <w:r w:rsidR="00292E08" w:rsidRPr="00E41459">
        <w:rPr>
          <w:sz w:val="28"/>
          <w:szCs w:val="28"/>
        </w:rPr>
        <w:t xml:space="preserve"> между участниками дискуссии</w:t>
      </w:r>
      <w:r w:rsidR="00713C04" w:rsidRPr="00E41459">
        <w:rPr>
          <w:sz w:val="28"/>
          <w:szCs w:val="28"/>
        </w:rPr>
        <w:t xml:space="preserve">, сохранять </w:t>
      </w:r>
      <w:r w:rsidR="001244A4" w:rsidRPr="00E41459">
        <w:rPr>
          <w:sz w:val="28"/>
          <w:szCs w:val="28"/>
        </w:rPr>
        <w:t xml:space="preserve">разумную </w:t>
      </w:r>
      <w:r w:rsidR="00713C04" w:rsidRPr="00E41459">
        <w:rPr>
          <w:sz w:val="28"/>
          <w:szCs w:val="28"/>
        </w:rPr>
        <w:t xml:space="preserve">беспристрастность, не оценивать </w:t>
      </w:r>
      <w:r w:rsidR="00292E08" w:rsidRPr="00E41459">
        <w:rPr>
          <w:sz w:val="28"/>
          <w:szCs w:val="28"/>
        </w:rPr>
        <w:t xml:space="preserve">точку зрения иного </w:t>
      </w:r>
      <w:r w:rsidR="00713C04" w:rsidRPr="00E41459">
        <w:rPr>
          <w:sz w:val="28"/>
          <w:szCs w:val="28"/>
        </w:rPr>
        <w:t>выступающ</w:t>
      </w:r>
      <w:r w:rsidR="00292E08" w:rsidRPr="00E41459">
        <w:rPr>
          <w:sz w:val="28"/>
          <w:szCs w:val="28"/>
        </w:rPr>
        <w:t>его</w:t>
      </w:r>
      <w:r w:rsidR="00713C04" w:rsidRPr="00E41459">
        <w:rPr>
          <w:sz w:val="28"/>
          <w:szCs w:val="28"/>
        </w:rPr>
        <w:t xml:space="preserve">, не выслушав до конца и не поняв </w:t>
      </w:r>
      <w:r w:rsidR="00292E08" w:rsidRPr="00E41459">
        <w:rPr>
          <w:sz w:val="28"/>
          <w:szCs w:val="28"/>
        </w:rPr>
        <w:t>высказанную позицию</w:t>
      </w:r>
      <w:r w:rsidR="00713C04" w:rsidRPr="00E41459">
        <w:rPr>
          <w:sz w:val="28"/>
          <w:szCs w:val="28"/>
        </w:rPr>
        <w:t>.</w:t>
      </w:r>
    </w:p>
    <w:p w14:paraId="1A11A28E" w14:textId="77777777" w:rsidR="00522383" w:rsidRPr="00E41459" w:rsidRDefault="00412D0E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Допускается и даже поощряется использованием студентом при защите своей позиции </w:t>
      </w:r>
      <w:r w:rsidR="00F41F21" w:rsidRPr="00E41459">
        <w:rPr>
          <w:sz w:val="28"/>
          <w:szCs w:val="28"/>
        </w:rPr>
        <w:t xml:space="preserve">на дискуссии </w:t>
      </w:r>
      <w:r w:rsidRPr="00E41459">
        <w:rPr>
          <w:sz w:val="28"/>
          <w:szCs w:val="28"/>
        </w:rPr>
        <w:t xml:space="preserve">собственного социокультурного опыта, включая опыт </w:t>
      </w:r>
      <w:r w:rsidR="00F26898" w:rsidRPr="00E41459">
        <w:rPr>
          <w:sz w:val="28"/>
          <w:szCs w:val="28"/>
        </w:rPr>
        <w:t xml:space="preserve">непосредственного практического </w:t>
      </w:r>
      <w:r w:rsidR="003C1DFC" w:rsidRPr="00E41459">
        <w:rPr>
          <w:sz w:val="28"/>
          <w:szCs w:val="28"/>
        </w:rPr>
        <w:t>изучения, прохождения практики или иной формы личного знакомства с работой той или иной компании или властной структуры.</w:t>
      </w:r>
      <w:r w:rsidRPr="00E41459">
        <w:rPr>
          <w:sz w:val="28"/>
          <w:szCs w:val="28"/>
        </w:rPr>
        <w:t xml:space="preserve"> Приветствуются аргументы, проистекающие от знания </w:t>
      </w:r>
      <w:r w:rsidR="009A4DC5" w:rsidRPr="00E41459">
        <w:rPr>
          <w:sz w:val="28"/>
          <w:szCs w:val="28"/>
        </w:rPr>
        <w:t xml:space="preserve">специфики работы </w:t>
      </w:r>
      <w:r w:rsidRPr="00E41459">
        <w:rPr>
          <w:sz w:val="28"/>
          <w:szCs w:val="28"/>
        </w:rPr>
        <w:t xml:space="preserve">данной </w:t>
      </w:r>
      <w:r w:rsidR="009A4DC5" w:rsidRPr="00E41459">
        <w:rPr>
          <w:sz w:val="28"/>
          <w:szCs w:val="28"/>
        </w:rPr>
        <w:t>структуры</w:t>
      </w:r>
      <w:r w:rsidR="0058507A" w:rsidRPr="00E41459">
        <w:rPr>
          <w:sz w:val="28"/>
          <w:szCs w:val="28"/>
        </w:rPr>
        <w:t xml:space="preserve">, </w:t>
      </w:r>
      <w:r w:rsidR="009A4DC5" w:rsidRPr="00E41459">
        <w:rPr>
          <w:sz w:val="28"/>
          <w:szCs w:val="28"/>
        </w:rPr>
        <w:t>принятой там</w:t>
      </w:r>
      <w:r w:rsidRPr="00E41459">
        <w:rPr>
          <w:sz w:val="28"/>
          <w:szCs w:val="28"/>
        </w:rPr>
        <w:t xml:space="preserve"> культур</w:t>
      </w:r>
      <w:r w:rsidR="009A4DC5" w:rsidRPr="00E41459">
        <w:rPr>
          <w:sz w:val="28"/>
          <w:szCs w:val="28"/>
        </w:rPr>
        <w:t>ы</w:t>
      </w:r>
      <w:r w:rsidR="0058507A" w:rsidRPr="00E41459">
        <w:rPr>
          <w:sz w:val="28"/>
          <w:szCs w:val="28"/>
        </w:rPr>
        <w:t>. Приветствуется способность студента увидеть</w:t>
      </w:r>
      <w:r w:rsidRPr="00E41459">
        <w:rPr>
          <w:sz w:val="28"/>
          <w:szCs w:val="28"/>
        </w:rPr>
        <w:t xml:space="preserve"> отражени</w:t>
      </w:r>
      <w:r w:rsidR="0058507A" w:rsidRPr="00E41459">
        <w:rPr>
          <w:sz w:val="28"/>
          <w:szCs w:val="28"/>
        </w:rPr>
        <w:t>е</w:t>
      </w:r>
      <w:r w:rsidRPr="00E41459">
        <w:rPr>
          <w:sz w:val="28"/>
          <w:szCs w:val="28"/>
        </w:rPr>
        <w:t xml:space="preserve"> политических сюжетов в </w:t>
      </w:r>
      <w:r w:rsidR="0058507A" w:rsidRPr="00E41459">
        <w:rPr>
          <w:sz w:val="28"/>
          <w:szCs w:val="28"/>
        </w:rPr>
        <w:t>л</w:t>
      </w:r>
      <w:r w:rsidRPr="00E41459">
        <w:rPr>
          <w:sz w:val="28"/>
          <w:szCs w:val="28"/>
        </w:rPr>
        <w:t>итературе</w:t>
      </w:r>
      <w:r w:rsidR="00F26898" w:rsidRPr="00E41459">
        <w:rPr>
          <w:sz w:val="28"/>
          <w:szCs w:val="28"/>
        </w:rPr>
        <w:t>, публицистике</w:t>
      </w:r>
      <w:r w:rsidRPr="00E41459">
        <w:rPr>
          <w:sz w:val="28"/>
          <w:szCs w:val="28"/>
        </w:rPr>
        <w:t xml:space="preserve"> и</w:t>
      </w:r>
      <w:r w:rsidR="00F26898" w:rsidRPr="00E41459">
        <w:rPr>
          <w:sz w:val="28"/>
          <w:szCs w:val="28"/>
        </w:rPr>
        <w:t>/или</w:t>
      </w:r>
      <w:r w:rsidRPr="00E41459">
        <w:rPr>
          <w:sz w:val="28"/>
          <w:szCs w:val="28"/>
        </w:rPr>
        <w:t xml:space="preserve"> кинематографе</w:t>
      </w:r>
      <w:r w:rsidR="0058507A" w:rsidRPr="00E41459">
        <w:rPr>
          <w:sz w:val="28"/>
          <w:szCs w:val="28"/>
        </w:rPr>
        <w:t xml:space="preserve"> и связать их с академическим и экспертным знанием о политике</w:t>
      </w:r>
      <w:r w:rsidRPr="00E41459">
        <w:rPr>
          <w:sz w:val="28"/>
          <w:szCs w:val="28"/>
        </w:rPr>
        <w:t>.</w:t>
      </w:r>
      <w:r w:rsidR="00E10344" w:rsidRPr="00E41459">
        <w:rPr>
          <w:sz w:val="28"/>
          <w:szCs w:val="28"/>
        </w:rPr>
        <w:t xml:space="preserve"> При этом не допускается </w:t>
      </w:r>
      <w:r w:rsidR="007B2A67" w:rsidRPr="00E41459">
        <w:rPr>
          <w:sz w:val="28"/>
          <w:szCs w:val="28"/>
        </w:rPr>
        <w:t xml:space="preserve">ограничение внимания студента на исключительно и </w:t>
      </w:r>
      <w:r w:rsidR="00E10344" w:rsidRPr="00E41459">
        <w:rPr>
          <w:sz w:val="28"/>
          <w:szCs w:val="28"/>
        </w:rPr>
        <w:t>сугубо узких вопросах, студенту необходимо уметь в рамках групповой дискуссии видеть более широкий горизонт проблем</w:t>
      </w:r>
      <w:r w:rsidR="001864D0" w:rsidRPr="00E41459">
        <w:rPr>
          <w:sz w:val="28"/>
          <w:szCs w:val="28"/>
        </w:rPr>
        <w:t xml:space="preserve"> политики и политического управления</w:t>
      </w:r>
      <w:r w:rsidR="003118EB" w:rsidRPr="00E41459">
        <w:rPr>
          <w:sz w:val="28"/>
          <w:szCs w:val="28"/>
        </w:rPr>
        <w:t>,</w:t>
      </w:r>
      <w:r w:rsidR="00FC34B5" w:rsidRPr="00E41459">
        <w:rPr>
          <w:sz w:val="28"/>
          <w:szCs w:val="28"/>
        </w:rPr>
        <w:t xml:space="preserve"> </w:t>
      </w:r>
      <w:r w:rsidR="009A4DC5" w:rsidRPr="00E41459">
        <w:rPr>
          <w:sz w:val="28"/>
          <w:szCs w:val="28"/>
        </w:rPr>
        <w:t>экономического управления в России или иной стране</w:t>
      </w:r>
      <w:r w:rsidR="00E10344" w:rsidRPr="00E41459">
        <w:rPr>
          <w:sz w:val="28"/>
          <w:szCs w:val="28"/>
        </w:rPr>
        <w:t>, уметь увязывать дискутируемые вопросы с ранее уже обсужденной на академических занятиях проблематикой.</w:t>
      </w:r>
    </w:p>
    <w:p w14:paraId="3195E09A" w14:textId="77777777" w:rsidR="003B2279" w:rsidRPr="00E41459" w:rsidRDefault="003B2279" w:rsidP="00224432">
      <w:pPr>
        <w:spacing w:line="360" w:lineRule="auto"/>
        <w:ind w:left="360" w:firstLine="491"/>
        <w:contextualSpacing/>
        <w:jc w:val="both"/>
        <w:rPr>
          <w:sz w:val="28"/>
          <w:szCs w:val="28"/>
        </w:rPr>
      </w:pPr>
      <w:r w:rsidRPr="00E41459">
        <w:rPr>
          <w:sz w:val="28"/>
          <w:szCs w:val="28"/>
        </w:rPr>
        <w:t xml:space="preserve">Решение кейса может и должно проводиться с учетом правил групповой дискуссии. Ответы студентов оцениваются по критериям раскрытия </w:t>
      </w:r>
      <w:r w:rsidRPr="00E41459">
        <w:rPr>
          <w:sz w:val="28"/>
          <w:szCs w:val="28"/>
        </w:rPr>
        <w:lastRenderedPageBreak/>
        <w:t>содержания темы, логичности, аргументированность, использование научной и учебной литературы, информационных баз данных, аргументированности и полноты ответов на вопросы. Оценка за участие в дискуссии является кумулятивной и включает оценивание работы студентов на всех стадиях семинара-дискуссии: анализ теории, качество сбора и первичного анализа информации, осуждение конкретного примера/кейса, качество ответов на вопросы, качество остаточного знания через несколько последующих занятий.</w:t>
      </w:r>
    </w:p>
    <w:p w14:paraId="5DD64491" w14:textId="77777777" w:rsidR="00522383" w:rsidRPr="00E41459" w:rsidRDefault="00522383" w:rsidP="00EA2D6C">
      <w:pPr>
        <w:spacing w:line="360" w:lineRule="auto"/>
        <w:ind w:left="360"/>
        <w:contextualSpacing/>
        <w:jc w:val="both"/>
        <w:rPr>
          <w:sz w:val="28"/>
          <w:szCs w:val="28"/>
        </w:rPr>
      </w:pPr>
    </w:p>
    <w:p w14:paraId="5E051159" w14:textId="77777777" w:rsidR="0083629F" w:rsidRPr="00E41459" w:rsidRDefault="0083629F" w:rsidP="0083629F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b/>
          <w:sz w:val="28"/>
          <w:szCs w:val="28"/>
          <w:lang w:eastAsia="ru-RU"/>
        </w:rPr>
      </w:pPr>
      <w:r w:rsidRPr="00E41459">
        <w:rPr>
          <w:b/>
          <w:sz w:val="28"/>
          <w:szCs w:val="28"/>
          <w:lang w:eastAsia="ru-RU"/>
        </w:rPr>
        <w:t>11.Перечень информационный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систем.</w:t>
      </w:r>
    </w:p>
    <w:p w14:paraId="03775B87" w14:textId="77777777" w:rsidR="0083629F" w:rsidRPr="00E41459" w:rsidRDefault="0083629F" w:rsidP="0083629F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32"/>
          <w:sz w:val="28"/>
          <w:szCs w:val="28"/>
          <w:lang w:bidi="ru-RU"/>
        </w:rPr>
      </w:pPr>
      <w:r w:rsidRPr="00E41459">
        <w:rPr>
          <w:sz w:val="28"/>
          <w:szCs w:val="28"/>
          <w:lang w:eastAsia="ru-RU"/>
        </w:rPr>
        <w:tab/>
      </w:r>
      <w:bookmarkStart w:id="2" w:name="_Toc531614950"/>
      <w:bookmarkStart w:id="3" w:name="_Toc531686467"/>
      <w:r w:rsidRPr="00E41459">
        <w:rPr>
          <w:rFonts w:eastAsia="Calibri"/>
          <w:b/>
          <w:bCs/>
          <w:kern w:val="32"/>
          <w:sz w:val="28"/>
          <w:szCs w:val="28"/>
          <w:lang w:bidi="ru-RU"/>
        </w:rPr>
        <w:t>11. 1. Комплект лицензионного программного обеспечения:</w:t>
      </w:r>
      <w:bookmarkEnd w:id="2"/>
      <w:bookmarkEnd w:id="3"/>
    </w:p>
    <w:p w14:paraId="14FEF581" w14:textId="77777777" w:rsidR="0083629F" w:rsidRPr="00E41459" w:rsidRDefault="0083629F" w:rsidP="0083629F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4" w:name="_Toc531614951"/>
      <w:bookmarkStart w:id="5" w:name="_Toc531686468"/>
      <w:r w:rsidRPr="00E41459">
        <w:rPr>
          <w:rFonts w:eastAsia="Calibri"/>
          <w:bCs/>
          <w:kern w:val="32"/>
          <w:sz w:val="28"/>
          <w:szCs w:val="28"/>
          <w:lang w:bidi="ru-RU"/>
        </w:rPr>
        <w:t xml:space="preserve">1. </w:t>
      </w:r>
      <w:r w:rsidRPr="00E41459">
        <w:rPr>
          <w:rFonts w:eastAsia="Calibri"/>
          <w:bCs/>
          <w:kern w:val="32"/>
          <w:sz w:val="28"/>
          <w:szCs w:val="28"/>
          <w:lang w:val="en-US" w:bidi="ru-RU"/>
        </w:rPr>
        <w:t>LibreOffice</w:t>
      </w:r>
      <w:r w:rsidRPr="00E41459">
        <w:rPr>
          <w:rFonts w:eastAsia="Calibri"/>
          <w:bCs/>
          <w:kern w:val="32"/>
          <w:sz w:val="28"/>
          <w:szCs w:val="28"/>
          <w:lang w:bidi="ru-RU"/>
        </w:rPr>
        <w:t>.</w:t>
      </w:r>
      <w:bookmarkEnd w:id="4"/>
      <w:bookmarkEnd w:id="5"/>
    </w:p>
    <w:p w14:paraId="141D16D4" w14:textId="77777777" w:rsidR="0083629F" w:rsidRPr="00E41459" w:rsidRDefault="0083629F" w:rsidP="0083629F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6" w:name="_Toc531614952"/>
      <w:bookmarkStart w:id="7" w:name="_Toc531686469"/>
      <w:r w:rsidRPr="00E41459">
        <w:rPr>
          <w:rFonts w:eastAsia="Calibri"/>
          <w:bCs/>
          <w:kern w:val="32"/>
          <w:sz w:val="28"/>
          <w:szCs w:val="28"/>
          <w:lang w:bidi="ru-RU"/>
        </w:rPr>
        <w:t xml:space="preserve">2. </w:t>
      </w:r>
      <w:bookmarkEnd w:id="6"/>
      <w:bookmarkEnd w:id="7"/>
      <w:r w:rsidRPr="00E41459">
        <w:rPr>
          <w:sz w:val="28"/>
          <w:szCs w:val="28"/>
        </w:rPr>
        <w:t>Антивирус Kaspersky.</w:t>
      </w:r>
    </w:p>
    <w:p w14:paraId="3B018900" w14:textId="77777777" w:rsidR="0083629F" w:rsidRPr="00E41459" w:rsidRDefault="0083629F" w:rsidP="0083629F">
      <w:pPr>
        <w:keepNext/>
        <w:widowControl w:val="0"/>
        <w:autoSpaceDE w:val="0"/>
        <w:autoSpaceDN w:val="0"/>
        <w:spacing w:line="360" w:lineRule="auto"/>
        <w:ind w:firstLine="709"/>
        <w:jc w:val="both"/>
        <w:outlineLvl w:val="0"/>
        <w:rPr>
          <w:rFonts w:eastAsia="Calibri"/>
          <w:bCs/>
          <w:kern w:val="32"/>
          <w:sz w:val="28"/>
          <w:szCs w:val="28"/>
          <w:lang w:bidi="ru-RU"/>
        </w:rPr>
      </w:pPr>
      <w:bookmarkStart w:id="8" w:name="_Toc531614953"/>
      <w:bookmarkStart w:id="9" w:name="_Toc531686470"/>
      <w:r w:rsidRPr="00E41459">
        <w:rPr>
          <w:rFonts w:eastAsia="Calibri"/>
          <w:b/>
          <w:bCs/>
          <w:kern w:val="32"/>
          <w:sz w:val="28"/>
          <w:szCs w:val="28"/>
          <w:lang w:bidi="ru-RU"/>
        </w:rPr>
        <w:t>11.2. Современные профессиональные базы данных и информационные справочные системы</w:t>
      </w:r>
      <w:bookmarkEnd w:id="8"/>
      <w:bookmarkEnd w:id="9"/>
    </w:p>
    <w:p w14:paraId="44F19180" w14:textId="77777777" w:rsidR="0083629F" w:rsidRPr="00E41459" w:rsidRDefault="0083629F" w:rsidP="0083629F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E41459"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0267C6CD" w14:textId="77777777" w:rsidR="0083629F" w:rsidRPr="00E41459" w:rsidRDefault="0083629F" w:rsidP="0083629F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E41459"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62425E25" w14:textId="77777777" w:rsidR="0083629F" w:rsidRPr="00E41459" w:rsidRDefault="0083629F" w:rsidP="0083629F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 w:rsidRPr="00E41459">
        <w:rPr>
          <w:rFonts w:eastAsia="Calibri"/>
          <w:bCs/>
          <w:sz w:val="28"/>
          <w:szCs w:val="28"/>
          <w:lang w:bidi="ru-RU"/>
        </w:rPr>
        <w:t>3. Система комплексного раскрытия информации «СКРИН» -http://www.skrin.ru/</w:t>
      </w:r>
    </w:p>
    <w:p w14:paraId="272289B6" w14:textId="77777777" w:rsidR="0083629F" w:rsidRPr="00E41459" w:rsidRDefault="0083629F" w:rsidP="0083629F">
      <w:pPr>
        <w:widowControl w:val="0"/>
        <w:shd w:val="clear" w:color="auto" w:fill="FFFFFF"/>
        <w:tabs>
          <w:tab w:val="left" w:pos="442"/>
        </w:tabs>
        <w:autoSpaceDE w:val="0"/>
        <w:autoSpaceDN w:val="0"/>
        <w:spacing w:line="360" w:lineRule="auto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 w:rsidRPr="00E41459"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7309D48B" w14:textId="77777777" w:rsidR="0083629F" w:rsidRPr="00E41459" w:rsidRDefault="0083629F" w:rsidP="0083629F">
      <w:pPr>
        <w:widowControl w:val="0"/>
        <w:tabs>
          <w:tab w:val="left" w:pos="1490"/>
        </w:tabs>
        <w:autoSpaceDE w:val="0"/>
        <w:autoSpaceDN w:val="0"/>
        <w:spacing w:line="360" w:lineRule="auto"/>
        <w:ind w:right="3"/>
        <w:jc w:val="both"/>
        <w:outlineLvl w:val="0"/>
        <w:rPr>
          <w:bCs/>
          <w:sz w:val="28"/>
          <w:szCs w:val="28"/>
          <w:lang w:bidi="ru-RU"/>
        </w:rPr>
      </w:pPr>
      <w:r w:rsidRPr="00E41459">
        <w:rPr>
          <w:bCs/>
          <w:sz w:val="28"/>
          <w:szCs w:val="28"/>
          <w:lang w:bidi="ru-RU"/>
        </w:rPr>
        <w:t>Не используются</w:t>
      </w:r>
    </w:p>
    <w:p w14:paraId="5B2BD8FF" w14:textId="77777777" w:rsidR="0083629F" w:rsidRPr="00E41459" w:rsidRDefault="0083629F" w:rsidP="0083629F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contextualSpacing/>
        <w:jc w:val="both"/>
        <w:rPr>
          <w:sz w:val="28"/>
          <w:szCs w:val="28"/>
          <w:lang w:eastAsia="ru-RU"/>
        </w:rPr>
      </w:pPr>
    </w:p>
    <w:p w14:paraId="3C309C42" w14:textId="77777777" w:rsidR="0083629F" w:rsidRPr="00E41459" w:rsidRDefault="0083629F" w:rsidP="0083629F">
      <w:pPr>
        <w:tabs>
          <w:tab w:val="left" w:pos="1134"/>
        </w:tabs>
        <w:overflowPunct w:val="0"/>
        <w:autoSpaceDE w:val="0"/>
        <w:autoSpaceDN w:val="0"/>
        <w:adjustRightInd w:val="0"/>
        <w:spacing w:line="360" w:lineRule="auto"/>
        <w:ind w:left="360"/>
        <w:contextualSpacing/>
        <w:jc w:val="both"/>
        <w:rPr>
          <w:b/>
          <w:sz w:val="28"/>
          <w:szCs w:val="28"/>
          <w:lang w:eastAsia="ru-RU"/>
        </w:rPr>
      </w:pPr>
      <w:r w:rsidRPr="00E41459">
        <w:rPr>
          <w:b/>
          <w:sz w:val="28"/>
          <w:szCs w:val="28"/>
          <w:lang w:eastAsia="ru-RU"/>
        </w:rPr>
        <w:t>12.Описание материально-технической базы, необходимой для осуществления образовательного процесса по дисциплине</w:t>
      </w:r>
    </w:p>
    <w:p w14:paraId="2FE75FDA" w14:textId="77777777" w:rsidR="0083629F" w:rsidRPr="00E41459" w:rsidRDefault="0083629F" w:rsidP="0083629F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  <w:r w:rsidRPr="00E41459">
        <w:rPr>
          <w:rFonts w:eastAsia="Arial"/>
          <w:sz w:val="28"/>
          <w:szCs w:val="28"/>
        </w:rPr>
        <w:lastRenderedPageBreak/>
        <w:tab/>
        <w:t>Освоение дисциплины производится на базе обычных и мультимедийных учебных аудиторий Финансового университета. Для проведения лекций и практических занятий необходим мультимедийный компьютер с прикладным программным обеспечением и периферийными устройствами: проектор, колонки, средства для просмотра презентаций.</w:t>
      </w:r>
    </w:p>
    <w:p w14:paraId="37780950" w14:textId="77777777" w:rsidR="003E7A67" w:rsidRPr="00E41459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p w14:paraId="130A2353" w14:textId="77777777" w:rsidR="003E7A67" w:rsidRPr="00E41459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p w14:paraId="06F9D1CA" w14:textId="77777777" w:rsidR="003E7A67" w:rsidRPr="00E41459" w:rsidRDefault="003E7A67" w:rsidP="00784007">
      <w:pPr>
        <w:tabs>
          <w:tab w:val="left" w:pos="0"/>
        </w:tabs>
        <w:spacing w:line="360" w:lineRule="auto"/>
        <w:contextualSpacing/>
        <w:jc w:val="both"/>
        <w:rPr>
          <w:sz w:val="28"/>
          <w:szCs w:val="28"/>
        </w:rPr>
      </w:pPr>
    </w:p>
    <w:sectPr w:rsidR="003E7A67" w:rsidRPr="00E41459" w:rsidSect="00C71CF8">
      <w:footerReference w:type="default" r:id="rId25"/>
      <w:pgSz w:w="11906" w:h="16838"/>
      <w:pgMar w:top="1418" w:right="707" w:bottom="1418" w:left="1418" w:header="1418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77D7CC" w14:textId="77777777" w:rsidR="00C132EF" w:rsidRDefault="00C132EF">
      <w:r>
        <w:separator/>
      </w:r>
    </w:p>
  </w:endnote>
  <w:endnote w:type="continuationSeparator" w:id="0">
    <w:p w14:paraId="0E2D6FA5" w14:textId="77777777" w:rsidR="00C132EF" w:rsidRDefault="00C13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charset w:val="00"/>
    <w:family w:val="roman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iddenHorzOCR">
    <w:altName w:val="MS Mincho"/>
    <w:charset w:val="8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3544587"/>
      <w:docPartObj>
        <w:docPartGallery w:val="Page Numbers (Bottom of Page)"/>
        <w:docPartUnique/>
      </w:docPartObj>
    </w:sdtPr>
    <w:sdtEndPr/>
    <w:sdtContent>
      <w:p w14:paraId="1F488430" w14:textId="55A5A6A9" w:rsidR="00A2596F" w:rsidRDefault="00A2596F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0CF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C03DF6F" w14:textId="77777777" w:rsidR="00A2596F" w:rsidRDefault="00A2596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DD032F" w14:textId="77777777" w:rsidR="00C132EF" w:rsidRDefault="00C132EF">
      <w:r>
        <w:separator/>
      </w:r>
    </w:p>
  </w:footnote>
  <w:footnote w:type="continuationSeparator" w:id="0">
    <w:p w14:paraId="15624FD1" w14:textId="77777777" w:rsidR="00C132EF" w:rsidRDefault="00C132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7"/>
    <w:lvl w:ilvl="0">
      <w:start w:val="5"/>
      <w:numFmt w:val="decimal"/>
      <w:lvlText w:val="%1"/>
      <w:lvlJc w:val="left"/>
      <w:pPr>
        <w:tabs>
          <w:tab w:val="num" w:pos="0"/>
        </w:tabs>
        <w:ind w:left="375" w:hanging="375"/>
      </w:pPr>
    </w:lvl>
    <w:lvl w:ilvl="1">
      <w:start w:val="3"/>
      <w:numFmt w:val="decimal"/>
      <w:lvlText w:val="%1.%2"/>
      <w:lvlJc w:val="left"/>
      <w:pPr>
        <w:tabs>
          <w:tab w:val="num" w:pos="0"/>
        </w:tabs>
        <w:ind w:left="375" w:hanging="375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</w:lvl>
  </w:abstractNum>
  <w:abstractNum w:abstractNumId="3" w15:restartNumberingAfterBreak="0">
    <w:nsid w:val="00000004"/>
    <w:multiLevelType w:val="multilevel"/>
    <w:tmpl w:val="00000004"/>
    <w:name w:val="WW8Num8"/>
    <w:lvl w:ilvl="0">
      <w:start w:val="9"/>
      <w:numFmt w:val="decimal"/>
      <w:lvlText w:val="%1"/>
      <w:lvlJc w:val="left"/>
      <w:pPr>
        <w:tabs>
          <w:tab w:val="num" w:pos="0"/>
        </w:tabs>
        <w:ind w:left="390" w:hanging="390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0000005"/>
    <w:multiLevelType w:val="singleLevel"/>
    <w:tmpl w:val="20CEE2EA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5" w15:restartNumberingAfterBreak="0">
    <w:nsid w:val="00000006"/>
    <w:multiLevelType w:val="singleLevel"/>
    <w:tmpl w:val="00000006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89D06222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NewRomanPSMT"/>
        <w:i w:val="0"/>
        <w:sz w:val="28"/>
        <w:szCs w:val="28"/>
      </w:rPr>
    </w:lvl>
  </w:abstractNum>
  <w:abstractNum w:abstractNumId="7" w15:restartNumberingAfterBreak="0">
    <w:nsid w:val="00000008"/>
    <w:multiLevelType w:val="multilevel"/>
    <w:tmpl w:val="4D6ECE04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0"/>
        </w:tabs>
        <w:ind w:left="1510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5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935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95" w:hanging="2160"/>
      </w:pPr>
      <w:rPr>
        <w:rFonts w:cs="Times New Roman"/>
      </w:rPr>
    </w:lvl>
  </w:abstractNum>
  <w:abstractNum w:abstractNumId="8" w15:restartNumberingAfterBreak="0">
    <w:nsid w:val="00000009"/>
    <w:multiLevelType w:val="singleLevel"/>
    <w:tmpl w:val="00000009"/>
    <w:name w:val="WW8Num1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A"/>
    <w:multiLevelType w:val="multilevel"/>
    <w:tmpl w:val="0000000A"/>
    <w:name w:val="WW8Num20"/>
    <w:lvl w:ilvl="0">
      <w:start w:val="8"/>
      <w:numFmt w:val="decimal"/>
      <w:lvlText w:val="%1."/>
      <w:lvlJc w:val="left"/>
      <w:pPr>
        <w:tabs>
          <w:tab w:val="num" w:pos="0"/>
        </w:tabs>
        <w:ind w:left="1495" w:hanging="360"/>
      </w:pPr>
      <w:rPr>
        <w:rFonts w:cs="Times New Roman"/>
        <w:b/>
        <w:i w:val="0"/>
      </w:rPr>
    </w:lvl>
    <w:lvl w:ilvl="1">
      <w:start w:val="4"/>
      <w:numFmt w:val="decimal"/>
      <w:lvlText w:val="%1.%2"/>
      <w:lvlJc w:val="left"/>
      <w:pPr>
        <w:tabs>
          <w:tab w:val="num" w:pos="0"/>
        </w:tabs>
        <w:ind w:left="1510" w:hanging="375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55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215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75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935" w:hanging="180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3295" w:hanging="2160"/>
      </w:pPr>
      <w:rPr>
        <w:rFonts w:cs="Times New Roman"/>
      </w:rPr>
    </w:lvl>
  </w:abstractNum>
  <w:abstractNum w:abstractNumId="10" w15:restartNumberingAfterBreak="0">
    <w:nsid w:val="0000000B"/>
    <w:multiLevelType w:val="singleLevel"/>
    <w:tmpl w:val="0000000B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1" w15:restartNumberingAfterBreak="0">
    <w:nsid w:val="0000000C"/>
    <w:multiLevelType w:val="multilevel"/>
    <w:tmpl w:val="0000000C"/>
    <w:name w:val="WW8Num2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260" w:hanging="360"/>
      </w:pPr>
      <w:rPr>
        <w:rFonts w:cs="Times New Roman"/>
        <w:i w:val="0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80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16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9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432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5040" w:hanging="1800"/>
      </w:pPr>
      <w:rPr>
        <w:rFonts w:cs="Times New Roman"/>
      </w:rPr>
    </w:lvl>
  </w:abstractNum>
  <w:abstractNum w:abstractNumId="12" w15:restartNumberingAfterBreak="0">
    <w:nsid w:val="0000000D"/>
    <w:multiLevelType w:val="singleLevel"/>
    <w:tmpl w:val="0000000D"/>
    <w:name w:val="WW8Num2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0E"/>
    <w:multiLevelType w:val="singleLevel"/>
    <w:tmpl w:val="0000000E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4" w15:restartNumberingAfterBreak="0">
    <w:nsid w:val="0000000F"/>
    <w:multiLevelType w:val="singleLevel"/>
    <w:tmpl w:val="0000000F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</w:abstractNum>
  <w:abstractNum w:abstractNumId="15" w15:restartNumberingAfterBreak="0">
    <w:nsid w:val="00000DDC"/>
    <w:multiLevelType w:val="hybridMultilevel"/>
    <w:tmpl w:val="54DE2416"/>
    <w:lvl w:ilvl="0" w:tplc="D710332A">
      <w:start w:val="12"/>
      <w:numFmt w:val="decimal"/>
      <w:lvlText w:val="%1."/>
      <w:lvlJc w:val="left"/>
    </w:lvl>
    <w:lvl w:ilvl="1" w:tplc="5A1C7D96">
      <w:numFmt w:val="decimal"/>
      <w:lvlText w:val=""/>
      <w:lvlJc w:val="left"/>
    </w:lvl>
    <w:lvl w:ilvl="2" w:tplc="58042600">
      <w:numFmt w:val="decimal"/>
      <w:lvlText w:val=""/>
      <w:lvlJc w:val="left"/>
    </w:lvl>
    <w:lvl w:ilvl="3" w:tplc="4060F1DE">
      <w:numFmt w:val="decimal"/>
      <w:lvlText w:val=""/>
      <w:lvlJc w:val="left"/>
    </w:lvl>
    <w:lvl w:ilvl="4" w:tplc="8DEC159A">
      <w:numFmt w:val="decimal"/>
      <w:lvlText w:val=""/>
      <w:lvlJc w:val="left"/>
    </w:lvl>
    <w:lvl w:ilvl="5" w:tplc="FCE44FF8">
      <w:numFmt w:val="decimal"/>
      <w:lvlText w:val=""/>
      <w:lvlJc w:val="left"/>
    </w:lvl>
    <w:lvl w:ilvl="6" w:tplc="5360E48C">
      <w:numFmt w:val="decimal"/>
      <w:lvlText w:val=""/>
      <w:lvlJc w:val="left"/>
    </w:lvl>
    <w:lvl w:ilvl="7" w:tplc="50CE4370">
      <w:numFmt w:val="decimal"/>
      <w:lvlText w:val=""/>
      <w:lvlJc w:val="left"/>
    </w:lvl>
    <w:lvl w:ilvl="8" w:tplc="9FC6FE3A">
      <w:numFmt w:val="decimal"/>
      <w:lvlText w:val=""/>
      <w:lvlJc w:val="left"/>
    </w:lvl>
  </w:abstractNum>
  <w:abstractNum w:abstractNumId="16" w15:restartNumberingAfterBreak="0">
    <w:nsid w:val="00001A49"/>
    <w:multiLevelType w:val="hybridMultilevel"/>
    <w:tmpl w:val="FD8214E2"/>
    <w:lvl w:ilvl="0" w:tplc="7C041E38">
      <w:start w:val="5"/>
      <w:numFmt w:val="decimal"/>
      <w:lvlText w:val="%1."/>
      <w:lvlJc w:val="left"/>
    </w:lvl>
    <w:lvl w:ilvl="1" w:tplc="9F2E2132">
      <w:numFmt w:val="decimal"/>
      <w:lvlText w:val=""/>
      <w:lvlJc w:val="left"/>
    </w:lvl>
    <w:lvl w:ilvl="2" w:tplc="00646BD4">
      <w:numFmt w:val="decimal"/>
      <w:lvlText w:val=""/>
      <w:lvlJc w:val="left"/>
    </w:lvl>
    <w:lvl w:ilvl="3" w:tplc="357C5C4E">
      <w:numFmt w:val="decimal"/>
      <w:lvlText w:val=""/>
      <w:lvlJc w:val="left"/>
    </w:lvl>
    <w:lvl w:ilvl="4" w:tplc="93B07490">
      <w:numFmt w:val="decimal"/>
      <w:lvlText w:val=""/>
      <w:lvlJc w:val="left"/>
    </w:lvl>
    <w:lvl w:ilvl="5" w:tplc="2124B298">
      <w:numFmt w:val="decimal"/>
      <w:lvlText w:val=""/>
      <w:lvlJc w:val="left"/>
    </w:lvl>
    <w:lvl w:ilvl="6" w:tplc="FE14FD78">
      <w:numFmt w:val="decimal"/>
      <w:lvlText w:val=""/>
      <w:lvlJc w:val="left"/>
    </w:lvl>
    <w:lvl w:ilvl="7" w:tplc="7B363B5E">
      <w:numFmt w:val="decimal"/>
      <w:lvlText w:val=""/>
      <w:lvlJc w:val="left"/>
    </w:lvl>
    <w:lvl w:ilvl="8" w:tplc="F55EC414">
      <w:numFmt w:val="decimal"/>
      <w:lvlText w:val=""/>
      <w:lvlJc w:val="left"/>
    </w:lvl>
  </w:abstractNum>
  <w:abstractNum w:abstractNumId="17" w15:restartNumberingAfterBreak="0">
    <w:nsid w:val="00003A9E"/>
    <w:multiLevelType w:val="hybridMultilevel"/>
    <w:tmpl w:val="D1DEAB7E"/>
    <w:lvl w:ilvl="0" w:tplc="A80C842C">
      <w:start w:val="8"/>
      <w:numFmt w:val="decimal"/>
      <w:lvlText w:val="%1."/>
      <w:lvlJc w:val="left"/>
    </w:lvl>
    <w:lvl w:ilvl="1" w:tplc="03D08A2C">
      <w:numFmt w:val="decimal"/>
      <w:lvlText w:val=""/>
      <w:lvlJc w:val="left"/>
    </w:lvl>
    <w:lvl w:ilvl="2" w:tplc="36B08FA4">
      <w:numFmt w:val="decimal"/>
      <w:lvlText w:val=""/>
      <w:lvlJc w:val="left"/>
    </w:lvl>
    <w:lvl w:ilvl="3" w:tplc="0EF2DA34">
      <w:numFmt w:val="decimal"/>
      <w:lvlText w:val=""/>
      <w:lvlJc w:val="left"/>
    </w:lvl>
    <w:lvl w:ilvl="4" w:tplc="99A61EA2">
      <w:numFmt w:val="decimal"/>
      <w:lvlText w:val=""/>
      <w:lvlJc w:val="left"/>
    </w:lvl>
    <w:lvl w:ilvl="5" w:tplc="7B4A645A">
      <w:numFmt w:val="decimal"/>
      <w:lvlText w:val=""/>
      <w:lvlJc w:val="left"/>
    </w:lvl>
    <w:lvl w:ilvl="6" w:tplc="269A6A96">
      <w:numFmt w:val="decimal"/>
      <w:lvlText w:val=""/>
      <w:lvlJc w:val="left"/>
    </w:lvl>
    <w:lvl w:ilvl="7" w:tplc="60F0549E">
      <w:numFmt w:val="decimal"/>
      <w:lvlText w:val=""/>
      <w:lvlJc w:val="left"/>
    </w:lvl>
    <w:lvl w:ilvl="8" w:tplc="90160116">
      <w:numFmt w:val="decimal"/>
      <w:lvlText w:val=""/>
      <w:lvlJc w:val="left"/>
    </w:lvl>
  </w:abstractNum>
  <w:abstractNum w:abstractNumId="18" w15:restartNumberingAfterBreak="0">
    <w:nsid w:val="00003BF6"/>
    <w:multiLevelType w:val="hybridMultilevel"/>
    <w:tmpl w:val="97B2FCFA"/>
    <w:lvl w:ilvl="0" w:tplc="A2949A88">
      <w:start w:val="7"/>
      <w:numFmt w:val="decimal"/>
      <w:lvlText w:val="%1."/>
      <w:lvlJc w:val="left"/>
    </w:lvl>
    <w:lvl w:ilvl="1" w:tplc="C65A2442">
      <w:numFmt w:val="decimal"/>
      <w:lvlText w:val=""/>
      <w:lvlJc w:val="left"/>
    </w:lvl>
    <w:lvl w:ilvl="2" w:tplc="6600A66A">
      <w:numFmt w:val="decimal"/>
      <w:lvlText w:val=""/>
      <w:lvlJc w:val="left"/>
    </w:lvl>
    <w:lvl w:ilvl="3" w:tplc="E17CCF00">
      <w:numFmt w:val="decimal"/>
      <w:lvlText w:val=""/>
      <w:lvlJc w:val="left"/>
    </w:lvl>
    <w:lvl w:ilvl="4" w:tplc="C45C9414">
      <w:numFmt w:val="decimal"/>
      <w:lvlText w:val=""/>
      <w:lvlJc w:val="left"/>
    </w:lvl>
    <w:lvl w:ilvl="5" w:tplc="60200FC4">
      <w:numFmt w:val="decimal"/>
      <w:lvlText w:val=""/>
      <w:lvlJc w:val="left"/>
    </w:lvl>
    <w:lvl w:ilvl="6" w:tplc="3352520E">
      <w:numFmt w:val="decimal"/>
      <w:lvlText w:val=""/>
      <w:lvlJc w:val="left"/>
    </w:lvl>
    <w:lvl w:ilvl="7" w:tplc="336880B0">
      <w:numFmt w:val="decimal"/>
      <w:lvlText w:val=""/>
      <w:lvlJc w:val="left"/>
    </w:lvl>
    <w:lvl w:ilvl="8" w:tplc="474CBA90">
      <w:numFmt w:val="decimal"/>
      <w:lvlText w:val=""/>
      <w:lvlJc w:val="left"/>
    </w:lvl>
  </w:abstractNum>
  <w:abstractNum w:abstractNumId="19" w15:restartNumberingAfterBreak="0">
    <w:nsid w:val="00003E12"/>
    <w:multiLevelType w:val="hybridMultilevel"/>
    <w:tmpl w:val="6784B844"/>
    <w:lvl w:ilvl="0" w:tplc="8AB2547A">
      <w:start w:val="4"/>
      <w:numFmt w:val="decimal"/>
      <w:lvlText w:val="%1."/>
      <w:lvlJc w:val="left"/>
    </w:lvl>
    <w:lvl w:ilvl="1" w:tplc="58D0AD38">
      <w:numFmt w:val="decimal"/>
      <w:lvlText w:val=""/>
      <w:lvlJc w:val="left"/>
    </w:lvl>
    <w:lvl w:ilvl="2" w:tplc="C426578C">
      <w:numFmt w:val="decimal"/>
      <w:lvlText w:val=""/>
      <w:lvlJc w:val="left"/>
    </w:lvl>
    <w:lvl w:ilvl="3" w:tplc="0E4A6C62">
      <w:numFmt w:val="decimal"/>
      <w:lvlText w:val=""/>
      <w:lvlJc w:val="left"/>
    </w:lvl>
    <w:lvl w:ilvl="4" w:tplc="4DE60644">
      <w:numFmt w:val="decimal"/>
      <w:lvlText w:val=""/>
      <w:lvlJc w:val="left"/>
    </w:lvl>
    <w:lvl w:ilvl="5" w:tplc="9EE432BC">
      <w:numFmt w:val="decimal"/>
      <w:lvlText w:val=""/>
      <w:lvlJc w:val="left"/>
    </w:lvl>
    <w:lvl w:ilvl="6" w:tplc="A3A09AB0">
      <w:numFmt w:val="decimal"/>
      <w:lvlText w:val=""/>
      <w:lvlJc w:val="left"/>
    </w:lvl>
    <w:lvl w:ilvl="7" w:tplc="C706D5BA">
      <w:numFmt w:val="decimal"/>
      <w:lvlText w:val=""/>
      <w:lvlJc w:val="left"/>
    </w:lvl>
    <w:lvl w:ilvl="8" w:tplc="F58EF0D0">
      <w:numFmt w:val="decimal"/>
      <w:lvlText w:val=""/>
      <w:lvlJc w:val="left"/>
    </w:lvl>
  </w:abstractNum>
  <w:abstractNum w:abstractNumId="20" w15:restartNumberingAfterBreak="0">
    <w:nsid w:val="00005CFD"/>
    <w:multiLevelType w:val="hybridMultilevel"/>
    <w:tmpl w:val="8E1087F2"/>
    <w:lvl w:ilvl="0" w:tplc="F9CC994A">
      <w:start w:val="2"/>
      <w:numFmt w:val="decimal"/>
      <w:lvlText w:val="%1."/>
      <w:lvlJc w:val="left"/>
    </w:lvl>
    <w:lvl w:ilvl="1" w:tplc="4A96A9F4">
      <w:numFmt w:val="decimal"/>
      <w:lvlText w:val=""/>
      <w:lvlJc w:val="left"/>
    </w:lvl>
    <w:lvl w:ilvl="2" w:tplc="8A902FD4">
      <w:numFmt w:val="decimal"/>
      <w:lvlText w:val=""/>
      <w:lvlJc w:val="left"/>
    </w:lvl>
    <w:lvl w:ilvl="3" w:tplc="5650D110">
      <w:numFmt w:val="decimal"/>
      <w:lvlText w:val=""/>
      <w:lvlJc w:val="left"/>
    </w:lvl>
    <w:lvl w:ilvl="4" w:tplc="FE80F752">
      <w:numFmt w:val="decimal"/>
      <w:lvlText w:val=""/>
      <w:lvlJc w:val="left"/>
    </w:lvl>
    <w:lvl w:ilvl="5" w:tplc="BBE24180">
      <w:numFmt w:val="decimal"/>
      <w:lvlText w:val=""/>
      <w:lvlJc w:val="left"/>
    </w:lvl>
    <w:lvl w:ilvl="6" w:tplc="3F343B7A">
      <w:numFmt w:val="decimal"/>
      <w:lvlText w:val=""/>
      <w:lvlJc w:val="left"/>
    </w:lvl>
    <w:lvl w:ilvl="7" w:tplc="2A8C8960">
      <w:numFmt w:val="decimal"/>
      <w:lvlText w:val=""/>
      <w:lvlJc w:val="left"/>
    </w:lvl>
    <w:lvl w:ilvl="8" w:tplc="C16A81F8">
      <w:numFmt w:val="decimal"/>
      <w:lvlText w:val=""/>
      <w:lvlJc w:val="left"/>
    </w:lvl>
  </w:abstractNum>
  <w:abstractNum w:abstractNumId="21" w15:restartNumberingAfterBreak="0">
    <w:nsid w:val="00005F32"/>
    <w:multiLevelType w:val="hybridMultilevel"/>
    <w:tmpl w:val="AD4CE1A6"/>
    <w:lvl w:ilvl="0" w:tplc="6066B9E0">
      <w:start w:val="6"/>
      <w:numFmt w:val="decimal"/>
      <w:lvlText w:val="%1."/>
      <w:lvlJc w:val="left"/>
    </w:lvl>
    <w:lvl w:ilvl="1" w:tplc="72386100">
      <w:numFmt w:val="decimal"/>
      <w:lvlText w:val=""/>
      <w:lvlJc w:val="left"/>
    </w:lvl>
    <w:lvl w:ilvl="2" w:tplc="CDA6D900">
      <w:numFmt w:val="decimal"/>
      <w:lvlText w:val=""/>
      <w:lvlJc w:val="left"/>
    </w:lvl>
    <w:lvl w:ilvl="3" w:tplc="81BEDE0E">
      <w:numFmt w:val="decimal"/>
      <w:lvlText w:val=""/>
      <w:lvlJc w:val="left"/>
    </w:lvl>
    <w:lvl w:ilvl="4" w:tplc="62EC84A0">
      <w:numFmt w:val="decimal"/>
      <w:lvlText w:val=""/>
      <w:lvlJc w:val="left"/>
    </w:lvl>
    <w:lvl w:ilvl="5" w:tplc="93E8AF84">
      <w:numFmt w:val="decimal"/>
      <w:lvlText w:val=""/>
      <w:lvlJc w:val="left"/>
    </w:lvl>
    <w:lvl w:ilvl="6" w:tplc="FAB2190C">
      <w:numFmt w:val="decimal"/>
      <w:lvlText w:val=""/>
      <w:lvlJc w:val="left"/>
    </w:lvl>
    <w:lvl w:ilvl="7" w:tplc="569E6022">
      <w:numFmt w:val="decimal"/>
      <w:lvlText w:val=""/>
      <w:lvlJc w:val="left"/>
    </w:lvl>
    <w:lvl w:ilvl="8" w:tplc="8EF0FDD0">
      <w:numFmt w:val="decimal"/>
      <w:lvlText w:val=""/>
      <w:lvlJc w:val="left"/>
    </w:lvl>
  </w:abstractNum>
  <w:abstractNum w:abstractNumId="22" w15:restartNumberingAfterBreak="0">
    <w:nsid w:val="00005F49"/>
    <w:multiLevelType w:val="hybridMultilevel"/>
    <w:tmpl w:val="CA162CD2"/>
    <w:lvl w:ilvl="0" w:tplc="F2F08F60">
      <w:start w:val="11"/>
      <w:numFmt w:val="decimal"/>
      <w:lvlText w:val="%1."/>
      <w:lvlJc w:val="left"/>
    </w:lvl>
    <w:lvl w:ilvl="1" w:tplc="F126F66E">
      <w:numFmt w:val="decimal"/>
      <w:lvlText w:val=""/>
      <w:lvlJc w:val="left"/>
    </w:lvl>
    <w:lvl w:ilvl="2" w:tplc="87B80F0A">
      <w:numFmt w:val="decimal"/>
      <w:lvlText w:val=""/>
      <w:lvlJc w:val="left"/>
    </w:lvl>
    <w:lvl w:ilvl="3" w:tplc="70CE167C">
      <w:numFmt w:val="decimal"/>
      <w:lvlText w:val=""/>
      <w:lvlJc w:val="left"/>
    </w:lvl>
    <w:lvl w:ilvl="4" w:tplc="F6E8E9B4">
      <w:numFmt w:val="decimal"/>
      <w:lvlText w:val=""/>
      <w:lvlJc w:val="left"/>
    </w:lvl>
    <w:lvl w:ilvl="5" w:tplc="262245B4">
      <w:numFmt w:val="decimal"/>
      <w:lvlText w:val=""/>
      <w:lvlJc w:val="left"/>
    </w:lvl>
    <w:lvl w:ilvl="6" w:tplc="69787820">
      <w:numFmt w:val="decimal"/>
      <w:lvlText w:val=""/>
      <w:lvlJc w:val="left"/>
    </w:lvl>
    <w:lvl w:ilvl="7" w:tplc="CAD87AD2">
      <w:numFmt w:val="decimal"/>
      <w:lvlText w:val=""/>
      <w:lvlJc w:val="left"/>
    </w:lvl>
    <w:lvl w:ilvl="8" w:tplc="34945E20">
      <w:numFmt w:val="decimal"/>
      <w:lvlText w:val=""/>
      <w:lvlJc w:val="left"/>
    </w:lvl>
  </w:abstractNum>
  <w:abstractNum w:abstractNumId="23" w15:restartNumberingAfterBreak="0">
    <w:nsid w:val="0000797D"/>
    <w:multiLevelType w:val="hybridMultilevel"/>
    <w:tmpl w:val="22FEB186"/>
    <w:lvl w:ilvl="0" w:tplc="F5E29A02">
      <w:start w:val="9"/>
      <w:numFmt w:val="decimal"/>
      <w:lvlText w:val="%1."/>
      <w:lvlJc w:val="left"/>
    </w:lvl>
    <w:lvl w:ilvl="1" w:tplc="AA74C0DC">
      <w:numFmt w:val="decimal"/>
      <w:lvlText w:val=""/>
      <w:lvlJc w:val="left"/>
    </w:lvl>
    <w:lvl w:ilvl="2" w:tplc="404E4812">
      <w:numFmt w:val="decimal"/>
      <w:lvlText w:val=""/>
      <w:lvlJc w:val="left"/>
    </w:lvl>
    <w:lvl w:ilvl="3" w:tplc="31225C6E">
      <w:numFmt w:val="decimal"/>
      <w:lvlText w:val=""/>
      <w:lvlJc w:val="left"/>
    </w:lvl>
    <w:lvl w:ilvl="4" w:tplc="7CEE12FA">
      <w:numFmt w:val="decimal"/>
      <w:lvlText w:val=""/>
      <w:lvlJc w:val="left"/>
    </w:lvl>
    <w:lvl w:ilvl="5" w:tplc="4926886E">
      <w:numFmt w:val="decimal"/>
      <w:lvlText w:val=""/>
      <w:lvlJc w:val="left"/>
    </w:lvl>
    <w:lvl w:ilvl="6" w:tplc="79B0F6D4">
      <w:numFmt w:val="decimal"/>
      <w:lvlText w:val=""/>
      <w:lvlJc w:val="left"/>
    </w:lvl>
    <w:lvl w:ilvl="7" w:tplc="DFC65088">
      <w:numFmt w:val="decimal"/>
      <w:lvlText w:val=""/>
      <w:lvlJc w:val="left"/>
    </w:lvl>
    <w:lvl w:ilvl="8" w:tplc="C93A4516">
      <w:numFmt w:val="decimal"/>
      <w:lvlText w:val=""/>
      <w:lvlJc w:val="left"/>
    </w:lvl>
  </w:abstractNum>
  <w:abstractNum w:abstractNumId="24" w15:restartNumberingAfterBreak="0">
    <w:nsid w:val="0DEF2C01"/>
    <w:multiLevelType w:val="hybridMultilevel"/>
    <w:tmpl w:val="AD1C8990"/>
    <w:lvl w:ilvl="0" w:tplc="ED5A5ADE">
      <w:start w:val="1"/>
      <w:numFmt w:val="decimal"/>
      <w:lvlText w:val="%1."/>
      <w:lvlJc w:val="left"/>
      <w:pPr>
        <w:ind w:left="495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215" w:hanging="360"/>
      </w:pPr>
    </w:lvl>
    <w:lvl w:ilvl="2" w:tplc="0419001B">
      <w:start w:val="1"/>
      <w:numFmt w:val="lowerRoman"/>
      <w:lvlText w:val="%3."/>
      <w:lvlJc w:val="right"/>
      <w:pPr>
        <w:ind w:left="1935" w:hanging="180"/>
      </w:pPr>
    </w:lvl>
    <w:lvl w:ilvl="3" w:tplc="0419000F">
      <w:start w:val="1"/>
      <w:numFmt w:val="decimal"/>
      <w:lvlText w:val="%4."/>
      <w:lvlJc w:val="left"/>
      <w:pPr>
        <w:ind w:left="2655" w:hanging="360"/>
      </w:pPr>
    </w:lvl>
    <w:lvl w:ilvl="4" w:tplc="04190019">
      <w:start w:val="1"/>
      <w:numFmt w:val="lowerLetter"/>
      <w:lvlText w:val="%5."/>
      <w:lvlJc w:val="left"/>
      <w:pPr>
        <w:ind w:left="3375" w:hanging="360"/>
      </w:pPr>
    </w:lvl>
    <w:lvl w:ilvl="5" w:tplc="0419001B">
      <w:start w:val="1"/>
      <w:numFmt w:val="lowerRoman"/>
      <w:lvlText w:val="%6."/>
      <w:lvlJc w:val="right"/>
      <w:pPr>
        <w:ind w:left="4095" w:hanging="180"/>
      </w:pPr>
    </w:lvl>
    <w:lvl w:ilvl="6" w:tplc="0419000F">
      <w:start w:val="1"/>
      <w:numFmt w:val="decimal"/>
      <w:lvlText w:val="%7."/>
      <w:lvlJc w:val="left"/>
      <w:pPr>
        <w:ind w:left="4815" w:hanging="360"/>
      </w:pPr>
    </w:lvl>
    <w:lvl w:ilvl="7" w:tplc="04190019">
      <w:start w:val="1"/>
      <w:numFmt w:val="lowerLetter"/>
      <w:lvlText w:val="%8."/>
      <w:lvlJc w:val="left"/>
      <w:pPr>
        <w:ind w:left="5535" w:hanging="360"/>
      </w:pPr>
    </w:lvl>
    <w:lvl w:ilvl="8" w:tplc="0419001B">
      <w:start w:val="1"/>
      <w:numFmt w:val="lowerRoman"/>
      <w:lvlText w:val="%9."/>
      <w:lvlJc w:val="right"/>
      <w:pPr>
        <w:ind w:left="6255" w:hanging="180"/>
      </w:pPr>
    </w:lvl>
  </w:abstractNum>
  <w:abstractNum w:abstractNumId="25" w15:restartNumberingAfterBreak="0">
    <w:nsid w:val="317E5A3F"/>
    <w:multiLevelType w:val="hybridMultilevel"/>
    <w:tmpl w:val="E6D07192"/>
    <w:lvl w:ilvl="0" w:tplc="6C1615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172FC"/>
    <w:multiLevelType w:val="multilevel"/>
    <w:tmpl w:val="E8DCF0D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D254E7F"/>
    <w:multiLevelType w:val="hybridMultilevel"/>
    <w:tmpl w:val="2CC60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AB65DB"/>
    <w:multiLevelType w:val="hybridMultilevel"/>
    <w:tmpl w:val="0C6E1B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3252445"/>
    <w:multiLevelType w:val="hybridMultilevel"/>
    <w:tmpl w:val="33D848D0"/>
    <w:lvl w:ilvl="0" w:tplc="569051DE">
      <w:start w:val="1"/>
      <w:numFmt w:val="bullet"/>
      <w:lvlText w:val="-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7"/>
  </w:num>
  <w:num w:numId="3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</w:num>
  <w:num w:numId="5">
    <w:abstractNumId w:val="19"/>
  </w:num>
  <w:num w:numId="6">
    <w:abstractNumId w:val="16"/>
  </w:num>
  <w:num w:numId="7">
    <w:abstractNumId w:val="21"/>
  </w:num>
  <w:num w:numId="8">
    <w:abstractNumId w:val="18"/>
  </w:num>
  <w:num w:numId="9">
    <w:abstractNumId w:val="17"/>
  </w:num>
  <w:num w:numId="10">
    <w:abstractNumId w:val="23"/>
  </w:num>
  <w:num w:numId="11">
    <w:abstractNumId w:val="22"/>
  </w:num>
  <w:num w:numId="12">
    <w:abstractNumId w:val="15"/>
  </w:num>
  <w:num w:numId="1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4"/>
  </w:num>
  <w:num w:numId="15">
    <w:abstractNumId w:val="25"/>
  </w:num>
  <w:num w:numId="16">
    <w:abstractNumId w:val="2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22164"/>
    <w:rsid w:val="0000097E"/>
    <w:rsid w:val="00000B65"/>
    <w:rsid w:val="000010B8"/>
    <w:rsid w:val="00001493"/>
    <w:rsid w:val="00002C11"/>
    <w:rsid w:val="00003616"/>
    <w:rsid w:val="00006199"/>
    <w:rsid w:val="0000686B"/>
    <w:rsid w:val="00006C57"/>
    <w:rsid w:val="0000782D"/>
    <w:rsid w:val="00010243"/>
    <w:rsid w:val="0001075F"/>
    <w:rsid w:val="000119F2"/>
    <w:rsid w:val="000128AF"/>
    <w:rsid w:val="000129FB"/>
    <w:rsid w:val="00012BE2"/>
    <w:rsid w:val="00014BEC"/>
    <w:rsid w:val="000165D5"/>
    <w:rsid w:val="0001687B"/>
    <w:rsid w:val="00020AF8"/>
    <w:rsid w:val="00020F25"/>
    <w:rsid w:val="000210F0"/>
    <w:rsid w:val="00023C14"/>
    <w:rsid w:val="00023E68"/>
    <w:rsid w:val="000244AF"/>
    <w:rsid w:val="000258D3"/>
    <w:rsid w:val="00026045"/>
    <w:rsid w:val="00027354"/>
    <w:rsid w:val="00027A0B"/>
    <w:rsid w:val="000310AF"/>
    <w:rsid w:val="00031D14"/>
    <w:rsid w:val="00034FA6"/>
    <w:rsid w:val="00036B84"/>
    <w:rsid w:val="00037C84"/>
    <w:rsid w:val="00041192"/>
    <w:rsid w:val="00042AC2"/>
    <w:rsid w:val="00043E73"/>
    <w:rsid w:val="000444D5"/>
    <w:rsid w:val="000466F5"/>
    <w:rsid w:val="00046790"/>
    <w:rsid w:val="00047730"/>
    <w:rsid w:val="00051039"/>
    <w:rsid w:val="0005474A"/>
    <w:rsid w:val="000577E7"/>
    <w:rsid w:val="00057C67"/>
    <w:rsid w:val="000613C5"/>
    <w:rsid w:val="00062B98"/>
    <w:rsid w:val="00064376"/>
    <w:rsid w:val="0006460F"/>
    <w:rsid w:val="000653D2"/>
    <w:rsid w:val="0006621B"/>
    <w:rsid w:val="00067478"/>
    <w:rsid w:val="00067D2F"/>
    <w:rsid w:val="000715E4"/>
    <w:rsid w:val="000734C0"/>
    <w:rsid w:val="000738C7"/>
    <w:rsid w:val="000745A8"/>
    <w:rsid w:val="00076DBE"/>
    <w:rsid w:val="000825C2"/>
    <w:rsid w:val="00082838"/>
    <w:rsid w:val="00082E5B"/>
    <w:rsid w:val="000832F4"/>
    <w:rsid w:val="00084044"/>
    <w:rsid w:val="00084355"/>
    <w:rsid w:val="00084AC8"/>
    <w:rsid w:val="0008713C"/>
    <w:rsid w:val="00090206"/>
    <w:rsid w:val="00090767"/>
    <w:rsid w:val="00090DDF"/>
    <w:rsid w:val="00090F7E"/>
    <w:rsid w:val="000912F6"/>
    <w:rsid w:val="000919FE"/>
    <w:rsid w:val="00092514"/>
    <w:rsid w:val="00092844"/>
    <w:rsid w:val="00092C5A"/>
    <w:rsid w:val="000934BB"/>
    <w:rsid w:val="00093619"/>
    <w:rsid w:val="000939CF"/>
    <w:rsid w:val="000A04A2"/>
    <w:rsid w:val="000A050E"/>
    <w:rsid w:val="000A1B56"/>
    <w:rsid w:val="000A241D"/>
    <w:rsid w:val="000A2EE3"/>
    <w:rsid w:val="000A3E50"/>
    <w:rsid w:val="000A41A5"/>
    <w:rsid w:val="000A5D08"/>
    <w:rsid w:val="000A6055"/>
    <w:rsid w:val="000A6D77"/>
    <w:rsid w:val="000B0B67"/>
    <w:rsid w:val="000B0DD4"/>
    <w:rsid w:val="000B1DFC"/>
    <w:rsid w:val="000B339A"/>
    <w:rsid w:val="000B3BAD"/>
    <w:rsid w:val="000B4A67"/>
    <w:rsid w:val="000B5917"/>
    <w:rsid w:val="000B5EFE"/>
    <w:rsid w:val="000B5F78"/>
    <w:rsid w:val="000B6B74"/>
    <w:rsid w:val="000B71F4"/>
    <w:rsid w:val="000B7B8C"/>
    <w:rsid w:val="000B7C6F"/>
    <w:rsid w:val="000B7C79"/>
    <w:rsid w:val="000C2CB4"/>
    <w:rsid w:val="000C2F58"/>
    <w:rsid w:val="000C348A"/>
    <w:rsid w:val="000C4E8B"/>
    <w:rsid w:val="000C5935"/>
    <w:rsid w:val="000C5B21"/>
    <w:rsid w:val="000C73DF"/>
    <w:rsid w:val="000C7481"/>
    <w:rsid w:val="000C76C1"/>
    <w:rsid w:val="000C7839"/>
    <w:rsid w:val="000C7F86"/>
    <w:rsid w:val="000D10C5"/>
    <w:rsid w:val="000D1C8F"/>
    <w:rsid w:val="000D24AD"/>
    <w:rsid w:val="000D3593"/>
    <w:rsid w:val="000D35DB"/>
    <w:rsid w:val="000D5496"/>
    <w:rsid w:val="000D5570"/>
    <w:rsid w:val="000D6EB9"/>
    <w:rsid w:val="000D70CA"/>
    <w:rsid w:val="000D74FA"/>
    <w:rsid w:val="000D7597"/>
    <w:rsid w:val="000E0477"/>
    <w:rsid w:val="000E09E8"/>
    <w:rsid w:val="000E192C"/>
    <w:rsid w:val="000E1C3E"/>
    <w:rsid w:val="000E3576"/>
    <w:rsid w:val="000E391A"/>
    <w:rsid w:val="000E44DD"/>
    <w:rsid w:val="000E4797"/>
    <w:rsid w:val="000E4875"/>
    <w:rsid w:val="000E5DBF"/>
    <w:rsid w:val="000F13A8"/>
    <w:rsid w:val="000F1413"/>
    <w:rsid w:val="000F41A5"/>
    <w:rsid w:val="000F43AA"/>
    <w:rsid w:val="00100703"/>
    <w:rsid w:val="00101950"/>
    <w:rsid w:val="001041D1"/>
    <w:rsid w:val="00104B75"/>
    <w:rsid w:val="00105921"/>
    <w:rsid w:val="00106648"/>
    <w:rsid w:val="00106C2F"/>
    <w:rsid w:val="00106F5F"/>
    <w:rsid w:val="00107336"/>
    <w:rsid w:val="00110151"/>
    <w:rsid w:val="0011085A"/>
    <w:rsid w:val="001131F1"/>
    <w:rsid w:val="00113741"/>
    <w:rsid w:val="00113FEC"/>
    <w:rsid w:val="0011446C"/>
    <w:rsid w:val="00116A9A"/>
    <w:rsid w:val="00117E3A"/>
    <w:rsid w:val="001201C7"/>
    <w:rsid w:val="001207E7"/>
    <w:rsid w:val="001207F0"/>
    <w:rsid w:val="001210E1"/>
    <w:rsid w:val="00122030"/>
    <w:rsid w:val="00123019"/>
    <w:rsid w:val="001244A4"/>
    <w:rsid w:val="0012791A"/>
    <w:rsid w:val="00127AB4"/>
    <w:rsid w:val="0013066F"/>
    <w:rsid w:val="00130F55"/>
    <w:rsid w:val="00131671"/>
    <w:rsid w:val="00133F2D"/>
    <w:rsid w:val="00136BFE"/>
    <w:rsid w:val="00142131"/>
    <w:rsid w:val="00142E4F"/>
    <w:rsid w:val="0014367F"/>
    <w:rsid w:val="0014383F"/>
    <w:rsid w:val="0014470B"/>
    <w:rsid w:val="001449F2"/>
    <w:rsid w:val="00145C25"/>
    <w:rsid w:val="001505B4"/>
    <w:rsid w:val="00151854"/>
    <w:rsid w:val="00151C43"/>
    <w:rsid w:val="00153014"/>
    <w:rsid w:val="00153469"/>
    <w:rsid w:val="0015382C"/>
    <w:rsid w:val="00153922"/>
    <w:rsid w:val="00153DEF"/>
    <w:rsid w:val="001541B7"/>
    <w:rsid w:val="00154E4D"/>
    <w:rsid w:val="00154F64"/>
    <w:rsid w:val="001558C8"/>
    <w:rsid w:val="00155905"/>
    <w:rsid w:val="00157F91"/>
    <w:rsid w:val="0016023A"/>
    <w:rsid w:val="00161E45"/>
    <w:rsid w:val="00162979"/>
    <w:rsid w:val="00164ABF"/>
    <w:rsid w:val="00164B66"/>
    <w:rsid w:val="00166710"/>
    <w:rsid w:val="00166C1C"/>
    <w:rsid w:val="00170BF4"/>
    <w:rsid w:val="0017349D"/>
    <w:rsid w:val="00174289"/>
    <w:rsid w:val="00177479"/>
    <w:rsid w:val="001804F9"/>
    <w:rsid w:val="0018064B"/>
    <w:rsid w:val="00180826"/>
    <w:rsid w:val="00181265"/>
    <w:rsid w:val="00183C98"/>
    <w:rsid w:val="0018445D"/>
    <w:rsid w:val="0018479D"/>
    <w:rsid w:val="00185E7F"/>
    <w:rsid w:val="001864D0"/>
    <w:rsid w:val="0018655E"/>
    <w:rsid w:val="00187729"/>
    <w:rsid w:val="00187BDB"/>
    <w:rsid w:val="00187EE4"/>
    <w:rsid w:val="0019059F"/>
    <w:rsid w:val="001913FC"/>
    <w:rsid w:val="00192351"/>
    <w:rsid w:val="0019307F"/>
    <w:rsid w:val="00193924"/>
    <w:rsid w:val="001941D8"/>
    <w:rsid w:val="00196237"/>
    <w:rsid w:val="00196403"/>
    <w:rsid w:val="00196CB6"/>
    <w:rsid w:val="001975FF"/>
    <w:rsid w:val="001A0830"/>
    <w:rsid w:val="001A0999"/>
    <w:rsid w:val="001A1A5F"/>
    <w:rsid w:val="001A309A"/>
    <w:rsid w:val="001A33B0"/>
    <w:rsid w:val="001A5D13"/>
    <w:rsid w:val="001A6DD7"/>
    <w:rsid w:val="001A6EE5"/>
    <w:rsid w:val="001A7D0D"/>
    <w:rsid w:val="001B0D94"/>
    <w:rsid w:val="001B110D"/>
    <w:rsid w:val="001B3DA6"/>
    <w:rsid w:val="001B3F45"/>
    <w:rsid w:val="001B4A25"/>
    <w:rsid w:val="001B4F9E"/>
    <w:rsid w:val="001B7533"/>
    <w:rsid w:val="001C21C8"/>
    <w:rsid w:val="001C2839"/>
    <w:rsid w:val="001C2B97"/>
    <w:rsid w:val="001C47F7"/>
    <w:rsid w:val="001C5C5F"/>
    <w:rsid w:val="001C6AAA"/>
    <w:rsid w:val="001D0773"/>
    <w:rsid w:val="001D0F18"/>
    <w:rsid w:val="001D1DCD"/>
    <w:rsid w:val="001D1FF9"/>
    <w:rsid w:val="001D2BCF"/>
    <w:rsid w:val="001D4313"/>
    <w:rsid w:val="001D4364"/>
    <w:rsid w:val="001D7818"/>
    <w:rsid w:val="001E2B6F"/>
    <w:rsid w:val="001E3A08"/>
    <w:rsid w:val="001E50B9"/>
    <w:rsid w:val="001E59A6"/>
    <w:rsid w:val="001E59EB"/>
    <w:rsid w:val="001E5F3C"/>
    <w:rsid w:val="001E6635"/>
    <w:rsid w:val="001E7AC3"/>
    <w:rsid w:val="001F0A32"/>
    <w:rsid w:val="001F14C7"/>
    <w:rsid w:val="001F157B"/>
    <w:rsid w:val="001F1E74"/>
    <w:rsid w:val="001F24B6"/>
    <w:rsid w:val="001F3831"/>
    <w:rsid w:val="001F3ED0"/>
    <w:rsid w:val="001F5415"/>
    <w:rsid w:val="001F56C6"/>
    <w:rsid w:val="001F58FC"/>
    <w:rsid w:val="001F6435"/>
    <w:rsid w:val="001F7234"/>
    <w:rsid w:val="0020251B"/>
    <w:rsid w:val="00203ACC"/>
    <w:rsid w:val="00203C36"/>
    <w:rsid w:val="00203E07"/>
    <w:rsid w:val="002046C5"/>
    <w:rsid w:val="0020494C"/>
    <w:rsid w:val="00207F00"/>
    <w:rsid w:val="002123C2"/>
    <w:rsid w:val="002135E5"/>
    <w:rsid w:val="00213CBF"/>
    <w:rsid w:val="00214CAA"/>
    <w:rsid w:val="002156DB"/>
    <w:rsid w:val="00216294"/>
    <w:rsid w:val="0021636A"/>
    <w:rsid w:val="002163E1"/>
    <w:rsid w:val="00216974"/>
    <w:rsid w:val="00216F73"/>
    <w:rsid w:val="0021741B"/>
    <w:rsid w:val="002207E5"/>
    <w:rsid w:val="0022176A"/>
    <w:rsid w:val="002220AC"/>
    <w:rsid w:val="00222B0C"/>
    <w:rsid w:val="002233E0"/>
    <w:rsid w:val="0022384E"/>
    <w:rsid w:val="00224432"/>
    <w:rsid w:val="00224C79"/>
    <w:rsid w:val="0022662A"/>
    <w:rsid w:val="00226AD6"/>
    <w:rsid w:val="002278F6"/>
    <w:rsid w:val="00227F19"/>
    <w:rsid w:val="0023580B"/>
    <w:rsid w:val="002371CE"/>
    <w:rsid w:val="00237817"/>
    <w:rsid w:val="0024042D"/>
    <w:rsid w:val="0024109A"/>
    <w:rsid w:val="00241675"/>
    <w:rsid w:val="00242D0E"/>
    <w:rsid w:val="00243044"/>
    <w:rsid w:val="00243794"/>
    <w:rsid w:val="00244E78"/>
    <w:rsid w:val="00246383"/>
    <w:rsid w:val="00246672"/>
    <w:rsid w:val="00247075"/>
    <w:rsid w:val="002500CC"/>
    <w:rsid w:val="0025017A"/>
    <w:rsid w:val="00251454"/>
    <w:rsid w:val="00251EED"/>
    <w:rsid w:val="00252BAE"/>
    <w:rsid w:val="002547D9"/>
    <w:rsid w:val="0025743D"/>
    <w:rsid w:val="00257956"/>
    <w:rsid w:val="0026004C"/>
    <w:rsid w:val="00260109"/>
    <w:rsid w:val="00261A2F"/>
    <w:rsid w:val="00261B06"/>
    <w:rsid w:val="00262AA9"/>
    <w:rsid w:val="00262B96"/>
    <w:rsid w:val="00264743"/>
    <w:rsid w:val="0026503B"/>
    <w:rsid w:val="002705F3"/>
    <w:rsid w:val="00271B62"/>
    <w:rsid w:val="00272887"/>
    <w:rsid w:val="002729B3"/>
    <w:rsid w:val="00273157"/>
    <w:rsid w:val="00275F0D"/>
    <w:rsid w:val="00281E9F"/>
    <w:rsid w:val="00282CE2"/>
    <w:rsid w:val="00284898"/>
    <w:rsid w:val="002849D3"/>
    <w:rsid w:val="00284F98"/>
    <w:rsid w:val="00287CB0"/>
    <w:rsid w:val="0029010F"/>
    <w:rsid w:val="0029097A"/>
    <w:rsid w:val="00290C2E"/>
    <w:rsid w:val="00291ECA"/>
    <w:rsid w:val="002924B4"/>
    <w:rsid w:val="00292E08"/>
    <w:rsid w:val="00292F8E"/>
    <w:rsid w:val="0029334C"/>
    <w:rsid w:val="00294CD7"/>
    <w:rsid w:val="00294EBD"/>
    <w:rsid w:val="00294F1D"/>
    <w:rsid w:val="002954FC"/>
    <w:rsid w:val="002962DD"/>
    <w:rsid w:val="00296C0B"/>
    <w:rsid w:val="002A06FC"/>
    <w:rsid w:val="002A1587"/>
    <w:rsid w:val="002A16AA"/>
    <w:rsid w:val="002A176D"/>
    <w:rsid w:val="002A1AF5"/>
    <w:rsid w:val="002A1D4A"/>
    <w:rsid w:val="002A23F8"/>
    <w:rsid w:val="002A3976"/>
    <w:rsid w:val="002A541D"/>
    <w:rsid w:val="002A70DD"/>
    <w:rsid w:val="002A7375"/>
    <w:rsid w:val="002A7F23"/>
    <w:rsid w:val="002B0450"/>
    <w:rsid w:val="002B0B9E"/>
    <w:rsid w:val="002B1321"/>
    <w:rsid w:val="002B1A7D"/>
    <w:rsid w:val="002B1F19"/>
    <w:rsid w:val="002B2C2B"/>
    <w:rsid w:val="002B3CED"/>
    <w:rsid w:val="002B4E36"/>
    <w:rsid w:val="002B5FF4"/>
    <w:rsid w:val="002C0610"/>
    <w:rsid w:val="002C2066"/>
    <w:rsid w:val="002C2475"/>
    <w:rsid w:val="002C2CB0"/>
    <w:rsid w:val="002C2F4F"/>
    <w:rsid w:val="002C2FC6"/>
    <w:rsid w:val="002C41CB"/>
    <w:rsid w:val="002C55B0"/>
    <w:rsid w:val="002C7CA8"/>
    <w:rsid w:val="002D09E1"/>
    <w:rsid w:val="002D46DD"/>
    <w:rsid w:val="002D502F"/>
    <w:rsid w:val="002D5937"/>
    <w:rsid w:val="002D7AAD"/>
    <w:rsid w:val="002D7FF3"/>
    <w:rsid w:val="002E0A7C"/>
    <w:rsid w:val="002E2201"/>
    <w:rsid w:val="002E2451"/>
    <w:rsid w:val="002E35BE"/>
    <w:rsid w:val="002E498F"/>
    <w:rsid w:val="002E55F6"/>
    <w:rsid w:val="002E5E67"/>
    <w:rsid w:val="002E6CEA"/>
    <w:rsid w:val="002E7683"/>
    <w:rsid w:val="002E7BE6"/>
    <w:rsid w:val="002F3060"/>
    <w:rsid w:val="002F33EF"/>
    <w:rsid w:val="002F5ACA"/>
    <w:rsid w:val="002F5D11"/>
    <w:rsid w:val="002F7518"/>
    <w:rsid w:val="003014AE"/>
    <w:rsid w:val="0030160A"/>
    <w:rsid w:val="00303BA5"/>
    <w:rsid w:val="00304EC1"/>
    <w:rsid w:val="003051DB"/>
    <w:rsid w:val="00305C1B"/>
    <w:rsid w:val="00305D40"/>
    <w:rsid w:val="00305DC1"/>
    <w:rsid w:val="00306802"/>
    <w:rsid w:val="003072CE"/>
    <w:rsid w:val="003118EB"/>
    <w:rsid w:val="003127B4"/>
    <w:rsid w:val="0032014E"/>
    <w:rsid w:val="00320F6D"/>
    <w:rsid w:val="003218E6"/>
    <w:rsid w:val="00321C6B"/>
    <w:rsid w:val="00322164"/>
    <w:rsid w:val="00324E1A"/>
    <w:rsid w:val="00326076"/>
    <w:rsid w:val="0032609C"/>
    <w:rsid w:val="00326E5C"/>
    <w:rsid w:val="003319CD"/>
    <w:rsid w:val="00332E64"/>
    <w:rsid w:val="00333311"/>
    <w:rsid w:val="003333FC"/>
    <w:rsid w:val="003354BD"/>
    <w:rsid w:val="00335A89"/>
    <w:rsid w:val="00335FD3"/>
    <w:rsid w:val="00337568"/>
    <w:rsid w:val="00337C99"/>
    <w:rsid w:val="003413E4"/>
    <w:rsid w:val="00341615"/>
    <w:rsid w:val="00341BA4"/>
    <w:rsid w:val="0034308C"/>
    <w:rsid w:val="00343122"/>
    <w:rsid w:val="00344473"/>
    <w:rsid w:val="003444D7"/>
    <w:rsid w:val="003449E4"/>
    <w:rsid w:val="0034534D"/>
    <w:rsid w:val="00345EA2"/>
    <w:rsid w:val="0034664C"/>
    <w:rsid w:val="0034699C"/>
    <w:rsid w:val="00347664"/>
    <w:rsid w:val="00351AB9"/>
    <w:rsid w:val="00353559"/>
    <w:rsid w:val="00354AF3"/>
    <w:rsid w:val="003553D3"/>
    <w:rsid w:val="0035551A"/>
    <w:rsid w:val="00355975"/>
    <w:rsid w:val="00356591"/>
    <w:rsid w:val="00356D33"/>
    <w:rsid w:val="00356ED1"/>
    <w:rsid w:val="00357AD6"/>
    <w:rsid w:val="00357DFA"/>
    <w:rsid w:val="00360586"/>
    <w:rsid w:val="00360F2F"/>
    <w:rsid w:val="003615C3"/>
    <w:rsid w:val="00361BCD"/>
    <w:rsid w:val="00362020"/>
    <w:rsid w:val="00362D9B"/>
    <w:rsid w:val="00362DFE"/>
    <w:rsid w:val="00363592"/>
    <w:rsid w:val="00363E7D"/>
    <w:rsid w:val="00364311"/>
    <w:rsid w:val="00364B3B"/>
    <w:rsid w:val="00367D9B"/>
    <w:rsid w:val="0037217C"/>
    <w:rsid w:val="003735A4"/>
    <w:rsid w:val="00373F1A"/>
    <w:rsid w:val="0037597B"/>
    <w:rsid w:val="00375DC6"/>
    <w:rsid w:val="003761C2"/>
    <w:rsid w:val="003768A1"/>
    <w:rsid w:val="0038167B"/>
    <w:rsid w:val="003817F8"/>
    <w:rsid w:val="003823BC"/>
    <w:rsid w:val="003879C9"/>
    <w:rsid w:val="0039074D"/>
    <w:rsid w:val="00390A39"/>
    <w:rsid w:val="00390AA1"/>
    <w:rsid w:val="00390FCA"/>
    <w:rsid w:val="00392B90"/>
    <w:rsid w:val="00392E36"/>
    <w:rsid w:val="00393FA7"/>
    <w:rsid w:val="00395BD2"/>
    <w:rsid w:val="00396225"/>
    <w:rsid w:val="003963D7"/>
    <w:rsid w:val="00396C42"/>
    <w:rsid w:val="00396E1A"/>
    <w:rsid w:val="0039776D"/>
    <w:rsid w:val="003A1ADC"/>
    <w:rsid w:val="003A3455"/>
    <w:rsid w:val="003A411E"/>
    <w:rsid w:val="003A4218"/>
    <w:rsid w:val="003A605D"/>
    <w:rsid w:val="003A6501"/>
    <w:rsid w:val="003B0267"/>
    <w:rsid w:val="003B036B"/>
    <w:rsid w:val="003B0F18"/>
    <w:rsid w:val="003B17E8"/>
    <w:rsid w:val="003B2141"/>
    <w:rsid w:val="003B2279"/>
    <w:rsid w:val="003B3813"/>
    <w:rsid w:val="003B55A6"/>
    <w:rsid w:val="003B5A93"/>
    <w:rsid w:val="003C02A3"/>
    <w:rsid w:val="003C1DFC"/>
    <w:rsid w:val="003C2D84"/>
    <w:rsid w:val="003C5111"/>
    <w:rsid w:val="003C5863"/>
    <w:rsid w:val="003C645D"/>
    <w:rsid w:val="003C6775"/>
    <w:rsid w:val="003C69F2"/>
    <w:rsid w:val="003D053B"/>
    <w:rsid w:val="003D27A6"/>
    <w:rsid w:val="003D2F13"/>
    <w:rsid w:val="003D35AD"/>
    <w:rsid w:val="003D4E81"/>
    <w:rsid w:val="003D6692"/>
    <w:rsid w:val="003E1C90"/>
    <w:rsid w:val="003E22AC"/>
    <w:rsid w:val="003E2610"/>
    <w:rsid w:val="003E2C72"/>
    <w:rsid w:val="003E2E9A"/>
    <w:rsid w:val="003E3A88"/>
    <w:rsid w:val="003E4E73"/>
    <w:rsid w:val="003E722D"/>
    <w:rsid w:val="003E7A67"/>
    <w:rsid w:val="003F130E"/>
    <w:rsid w:val="003F15AB"/>
    <w:rsid w:val="003F2E4B"/>
    <w:rsid w:val="003F3BF7"/>
    <w:rsid w:val="003F4FB6"/>
    <w:rsid w:val="003F5B07"/>
    <w:rsid w:val="003F5BE1"/>
    <w:rsid w:val="003F5F2A"/>
    <w:rsid w:val="003F6CB0"/>
    <w:rsid w:val="00401FBF"/>
    <w:rsid w:val="004101BE"/>
    <w:rsid w:val="0041132F"/>
    <w:rsid w:val="00412672"/>
    <w:rsid w:val="0041297D"/>
    <w:rsid w:val="00412D0E"/>
    <w:rsid w:val="0041444B"/>
    <w:rsid w:val="004155C2"/>
    <w:rsid w:val="00415CAA"/>
    <w:rsid w:val="00416748"/>
    <w:rsid w:val="004204D2"/>
    <w:rsid w:val="004216EE"/>
    <w:rsid w:val="00421E2D"/>
    <w:rsid w:val="00425D78"/>
    <w:rsid w:val="0042697D"/>
    <w:rsid w:val="004274D2"/>
    <w:rsid w:val="004302A4"/>
    <w:rsid w:val="0043062D"/>
    <w:rsid w:val="00430AEB"/>
    <w:rsid w:val="00432513"/>
    <w:rsid w:val="004325FB"/>
    <w:rsid w:val="0043260D"/>
    <w:rsid w:val="00433090"/>
    <w:rsid w:val="0043340B"/>
    <w:rsid w:val="00434445"/>
    <w:rsid w:val="00435DA8"/>
    <w:rsid w:val="0043604D"/>
    <w:rsid w:val="00436BDC"/>
    <w:rsid w:val="00436FE5"/>
    <w:rsid w:val="0044317C"/>
    <w:rsid w:val="00443DF7"/>
    <w:rsid w:val="00443F6F"/>
    <w:rsid w:val="00444EF3"/>
    <w:rsid w:val="00445181"/>
    <w:rsid w:val="00445363"/>
    <w:rsid w:val="0044537B"/>
    <w:rsid w:val="00450D74"/>
    <w:rsid w:val="00452983"/>
    <w:rsid w:val="00452EDB"/>
    <w:rsid w:val="00452EEE"/>
    <w:rsid w:val="0045346A"/>
    <w:rsid w:val="00453C96"/>
    <w:rsid w:val="00453CCB"/>
    <w:rsid w:val="00454968"/>
    <w:rsid w:val="00455082"/>
    <w:rsid w:val="00455AB3"/>
    <w:rsid w:val="004564FA"/>
    <w:rsid w:val="00461FD9"/>
    <w:rsid w:val="0046289D"/>
    <w:rsid w:val="004638D1"/>
    <w:rsid w:val="00465651"/>
    <w:rsid w:val="00466388"/>
    <w:rsid w:val="00470887"/>
    <w:rsid w:val="00470C29"/>
    <w:rsid w:val="00470E01"/>
    <w:rsid w:val="00471624"/>
    <w:rsid w:val="00474350"/>
    <w:rsid w:val="004749F8"/>
    <w:rsid w:val="00475062"/>
    <w:rsid w:val="00475EA1"/>
    <w:rsid w:val="004763B5"/>
    <w:rsid w:val="0047646A"/>
    <w:rsid w:val="00480530"/>
    <w:rsid w:val="00481DCB"/>
    <w:rsid w:val="0048408E"/>
    <w:rsid w:val="00484A62"/>
    <w:rsid w:val="00485065"/>
    <w:rsid w:val="00485135"/>
    <w:rsid w:val="00490982"/>
    <w:rsid w:val="00491456"/>
    <w:rsid w:val="0049285C"/>
    <w:rsid w:val="004929E4"/>
    <w:rsid w:val="004929ED"/>
    <w:rsid w:val="00494428"/>
    <w:rsid w:val="00494A46"/>
    <w:rsid w:val="00494CD2"/>
    <w:rsid w:val="0049647E"/>
    <w:rsid w:val="004A046B"/>
    <w:rsid w:val="004A294F"/>
    <w:rsid w:val="004A40A3"/>
    <w:rsid w:val="004A42CF"/>
    <w:rsid w:val="004A4A4A"/>
    <w:rsid w:val="004A5E74"/>
    <w:rsid w:val="004A76C6"/>
    <w:rsid w:val="004A78FC"/>
    <w:rsid w:val="004B0322"/>
    <w:rsid w:val="004B0936"/>
    <w:rsid w:val="004B0EEC"/>
    <w:rsid w:val="004B363C"/>
    <w:rsid w:val="004B3DBF"/>
    <w:rsid w:val="004B403B"/>
    <w:rsid w:val="004B4F64"/>
    <w:rsid w:val="004B5630"/>
    <w:rsid w:val="004B6679"/>
    <w:rsid w:val="004B6C8A"/>
    <w:rsid w:val="004B70D5"/>
    <w:rsid w:val="004B7BC1"/>
    <w:rsid w:val="004C0210"/>
    <w:rsid w:val="004C4FC4"/>
    <w:rsid w:val="004C652D"/>
    <w:rsid w:val="004C712F"/>
    <w:rsid w:val="004C79D4"/>
    <w:rsid w:val="004D284E"/>
    <w:rsid w:val="004D3C27"/>
    <w:rsid w:val="004D5A93"/>
    <w:rsid w:val="004D7A93"/>
    <w:rsid w:val="004D7CC1"/>
    <w:rsid w:val="004E5474"/>
    <w:rsid w:val="004E6661"/>
    <w:rsid w:val="004E6844"/>
    <w:rsid w:val="004F0C75"/>
    <w:rsid w:val="004F141A"/>
    <w:rsid w:val="004F145B"/>
    <w:rsid w:val="004F2C2D"/>
    <w:rsid w:val="004F32F1"/>
    <w:rsid w:val="004F57EA"/>
    <w:rsid w:val="004F5F25"/>
    <w:rsid w:val="004F7A53"/>
    <w:rsid w:val="0050091D"/>
    <w:rsid w:val="005010C8"/>
    <w:rsid w:val="00501271"/>
    <w:rsid w:val="00501A79"/>
    <w:rsid w:val="00501F29"/>
    <w:rsid w:val="00505AB2"/>
    <w:rsid w:val="00505F8E"/>
    <w:rsid w:val="00506120"/>
    <w:rsid w:val="005077D2"/>
    <w:rsid w:val="0051030B"/>
    <w:rsid w:val="00510BE3"/>
    <w:rsid w:val="00511E6B"/>
    <w:rsid w:val="005125AF"/>
    <w:rsid w:val="00512E20"/>
    <w:rsid w:val="0051301E"/>
    <w:rsid w:val="005138AB"/>
    <w:rsid w:val="00513A04"/>
    <w:rsid w:val="00513B33"/>
    <w:rsid w:val="00513F43"/>
    <w:rsid w:val="00514BA2"/>
    <w:rsid w:val="00514F2A"/>
    <w:rsid w:val="00517341"/>
    <w:rsid w:val="00522383"/>
    <w:rsid w:val="00522A1F"/>
    <w:rsid w:val="00526498"/>
    <w:rsid w:val="00526AA0"/>
    <w:rsid w:val="00530284"/>
    <w:rsid w:val="00530523"/>
    <w:rsid w:val="0053271E"/>
    <w:rsid w:val="00532D0F"/>
    <w:rsid w:val="0053478D"/>
    <w:rsid w:val="00535984"/>
    <w:rsid w:val="00535C79"/>
    <w:rsid w:val="00535DCA"/>
    <w:rsid w:val="005360B7"/>
    <w:rsid w:val="00536CE7"/>
    <w:rsid w:val="0053710D"/>
    <w:rsid w:val="0053712F"/>
    <w:rsid w:val="005402DE"/>
    <w:rsid w:val="00541164"/>
    <w:rsid w:val="005424C6"/>
    <w:rsid w:val="00542F5F"/>
    <w:rsid w:val="00543B2B"/>
    <w:rsid w:val="00545FB9"/>
    <w:rsid w:val="00545FF7"/>
    <w:rsid w:val="005467A1"/>
    <w:rsid w:val="00547D38"/>
    <w:rsid w:val="0055053D"/>
    <w:rsid w:val="00550FE8"/>
    <w:rsid w:val="00551662"/>
    <w:rsid w:val="0055191D"/>
    <w:rsid w:val="00551986"/>
    <w:rsid w:val="005533BF"/>
    <w:rsid w:val="00553EB6"/>
    <w:rsid w:val="00554791"/>
    <w:rsid w:val="005564EA"/>
    <w:rsid w:val="00556EF3"/>
    <w:rsid w:val="00557262"/>
    <w:rsid w:val="00557F5F"/>
    <w:rsid w:val="00560220"/>
    <w:rsid w:val="00561BBC"/>
    <w:rsid w:val="00561C05"/>
    <w:rsid w:val="00562922"/>
    <w:rsid w:val="00564892"/>
    <w:rsid w:val="005674E6"/>
    <w:rsid w:val="005678D3"/>
    <w:rsid w:val="00567C09"/>
    <w:rsid w:val="00567F95"/>
    <w:rsid w:val="00570766"/>
    <w:rsid w:val="00575A75"/>
    <w:rsid w:val="00576F4F"/>
    <w:rsid w:val="00576FCE"/>
    <w:rsid w:val="00580AAB"/>
    <w:rsid w:val="00580B72"/>
    <w:rsid w:val="00580C60"/>
    <w:rsid w:val="00582362"/>
    <w:rsid w:val="00582431"/>
    <w:rsid w:val="00584AB4"/>
    <w:rsid w:val="0058507A"/>
    <w:rsid w:val="00590A47"/>
    <w:rsid w:val="00592259"/>
    <w:rsid w:val="0059228B"/>
    <w:rsid w:val="00593AB2"/>
    <w:rsid w:val="00593BF8"/>
    <w:rsid w:val="00594174"/>
    <w:rsid w:val="00594CE7"/>
    <w:rsid w:val="0059649E"/>
    <w:rsid w:val="005968B3"/>
    <w:rsid w:val="00596D65"/>
    <w:rsid w:val="00597298"/>
    <w:rsid w:val="005A0D4F"/>
    <w:rsid w:val="005A10A6"/>
    <w:rsid w:val="005A1329"/>
    <w:rsid w:val="005A2545"/>
    <w:rsid w:val="005A2E0D"/>
    <w:rsid w:val="005A4AF4"/>
    <w:rsid w:val="005A56FC"/>
    <w:rsid w:val="005A61D1"/>
    <w:rsid w:val="005A6332"/>
    <w:rsid w:val="005B0323"/>
    <w:rsid w:val="005B10CA"/>
    <w:rsid w:val="005B129B"/>
    <w:rsid w:val="005B173E"/>
    <w:rsid w:val="005B30D5"/>
    <w:rsid w:val="005B3AAB"/>
    <w:rsid w:val="005B3EF2"/>
    <w:rsid w:val="005B41B6"/>
    <w:rsid w:val="005B518F"/>
    <w:rsid w:val="005B55B5"/>
    <w:rsid w:val="005B5E61"/>
    <w:rsid w:val="005B5F89"/>
    <w:rsid w:val="005B60CB"/>
    <w:rsid w:val="005C1A45"/>
    <w:rsid w:val="005C226A"/>
    <w:rsid w:val="005C237E"/>
    <w:rsid w:val="005C59F0"/>
    <w:rsid w:val="005C5EC6"/>
    <w:rsid w:val="005C6156"/>
    <w:rsid w:val="005C6F0E"/>
    <w:rsid w:val="005D1855"/>
    <w:rsid w:val="005D1ABA"/>
    <w:rsid w:val="005D2A8C"/>
    <w:rsid w:val="005D3452"/>
    <w:rsid w:val="005D4C1D"/>
    <w:rsid w:val="005E0216"/>
    <w:rsid w:val="005E0541"/>
    <w:rsid w:val="005E1024"/>
    <w:rsid w:val="005E1F20"/>
    <w:rsid w:val="005E3D49"/>
    <w:rsid w:val="005E6691"/>
    <w:rsid w:val="005E6ACB"/>
    <w:rsid w:val="005E6ADD"/>
    <w:rsid w:val="005E7660"/>
    <w:rsid w:val="005F2B4E"/>
    <w:rsid w:val="005F5155"/>
    <w:rsid w:val="005F6DAB"/>
    <w:rsid w:val="006017BC"/>
    <w:rsid w:val="00601903"/>
    <w:rsid w:val="00602360"/>
    <w:rsid w:val="0060366E"/>
    <w:rsid w:val="006076EC"/>
    <w:rsid w:val="006109BD"/>
    <w:rsid w:val="006116C5"/>
    <w:rsid w:val="00611E27"/>
    <w:rsid w:val="0061373F"/>
    <w:rsid w:val="00615663"/>
    <w:rsid w:val="00616547"/>
    <w:rsid w:val="00616C3F"/>
    <w:rsid w:val="00621F66"/>
    <w:rsid w:val="00622996"/>
    <w:rsid w:val="006243B4"/>
    <w:rsid w:val="00624CE5"/>
    <w:rsid w:val="00625625"/>
    <w:rsid w:val="00625627"/>
    <w:rsid w:val="0062743D"/>
    <w:rsid w:val="00630C74"/>
    <w:rsid w:val="006310A5"/>
    <w:rsid w:val="00632F41"/>
    <w:rsid w:val="00635215"/>
    <w:rsid w:val="006366FA"/>
    <w:rsid w:val="006373CB"/>
    <w:rsid w:val="0064035F"/>
    <w:rsid w:val="00640C5D"/>
    <w:rsid w:val="006426E7"/>
    <w:rsid w:val="0064389C"/>
    <w:rsid w:val="006444D9"/>
    <w:rsid w:val="006456A6"/>
    <w:rsid w:val="00646321"/>
    <w:rsid w:val="006470E4"/>
    <w:rsid w:val="00647269"/>
    <w:rsid w:val="00647AE5"/>
    <w:rsid w:val="0065171D"/>
    <w:rsid w:val="00651C10"/>
    <w:rsid w:val="00652A73"/>
    <w:rsid w:val="0065338A"/>
    <w:rsid w:val="00654004"/>
    <w:rsid w:val="006545E5"/>
    <w:rsid w:val="006551D1"/>
    <w:rsid w:val="0065609B"/>
    <w:rsid w:val="006572A5"/>
    <w:rsid w:val="006603A0"/>
    <w:rsid w:val="00661AA5"/>
    <w:rsid w:val="00662A6A"/>
    <w:rsid w:val="00663744"/>
    <w:rsid w:val="00663BB0"/>
    <w:rsid w:val="006679CC"/>
    <w:rsid w:val="00670161"/>
    <w:rsid w:val="006720E9"/>
    <w:rsid w:val="00672B30"/>
    <w:rsid w:val="006751BA"/>
    <w:rsid w:val="0067715F"/>
    <w:rsid w:val="00681373"/>
    <w:rsid w:val="00681AC9"/>
    <w:rsid w:val="00681C5F"/>
    <w:rsid w:val="006821CE"/>
    <w:rsid w:val="006838AA"/>
    <w:rsid w:val="00684344"/>
    <w:rsid w:val="00684DA7"/>
    <w:rsid w:val="00684F0F"/>
    <w:rsid w:val="00686CDA"/>
    <w:rsid w:val="006871D8"/>
    <w:rsid w:val="00687C9D"/>
    <w:rsid w:val="0069041E"/>
    <w:rsid w:val="00690F75"/>
    <w:rsid w:val="0069226A"/>
    <w:rsid w:val="00692818"/>
    <w:rsid w:val="00692B99"/>
    <w:rsid w:val="0069389B"/>
    <w:rsid w:val="006948A4"/>
    <w:rsid w:val="00695D6D"/>
    <w:rsid w:val="00696E81"/>
    <w:rsid w:val="00697906"/>
    <w:rsid w:val="00697986"/>
    <w:rsid w:val="006A0046"/>
    <w:rsid w:val="006A0E0B"/>
    <w:rsid w:val="006A2178"/>
    <w:rsid w:val="006A2315"/>
    <w:rsid w:val="006A310E"/>
    <w:rsid w:val="006A7765"/>
    <w:rsid w:val="006B0328"/>
    <w:rsid w:val="006B1E7A"/>
    <w:rsid w:val="006B2A7B"/>
    <w:rsid w:val="006B409A"/>
    <w:rsid w:val="006B4176"/>
    <w:rsid w:val="006B568C"/>
    <w:rsid w:val="006B56DA"/>
    <w:rsid w:val="006B6694"/>
    <w:rsid w:val="006B74F6"/>
    <w:rsid w:val="006C1BD7"/>
    <w:rsid w:val="006C1CDF"/>
    <w:rsid w:val="006C26D3"/>
    <w:rsid w:val="006C286A"/>
    <w:rsid w:val="006C4013"/>
    <w:rsid w:val="006C4C59"/>
    <w:rsid w:val="006C7016"/>
    <w:rsid w:val="006D1938"/>
    <w:rsid w:val="006D1B49"/>
    <w:rsid w:val="006D4AE5"/>
    <w:rsid w:val="006D6F26"/>
    <w:rsid w:val="006D71B1"/>
    <w:rsid w:val="006E0B49"/>
    <w:rsid w:val="006E0FFB"/>
    <w:rsid w:val="006E11EE"/>
    <w:rsid w:val="006E16F5"/>
    <w:rsid w:val="006E200E"/>
    <w:rsid w:val="006E3964"/>
    <w:rsid w:val="006E3F8E"/>
    <w:rsid w:val="006E4F5E"/>
    <w:rsid w:val="006E58D0"/>
    <w:rsid w:val="006F0382"/>
    <w:rsid w:val="006F0CFF"/>
    <w:rsid w:val="006F281F"/>
    <w:rsid w:val="006F4948"/>
    <w:rsid w:val="006F7614"/>
    <w:rsid w:val="006F7C20"/>
    <w:rsid w:val="006F7E68"/>
    <w:rsid w:val="007003FB"/>
    <w:rsid w:val="00701739"/>
    <w:rsid w:val="00701B06"/>
    <w:rsid w:val="00702D9B"/>
    <w:rsid w:val="0070528C"/>
    <w:rsid w:val="00706576"/>
    <w:rsid w:val="0070767C"/>
    <w:rsid w:val="007078F3"/>
    <w:rsid w:val="00711DB3"/>
    <w:rsid w:val="007127A5"/>
    <w:rsid w:val="00713C04"/>
    <w:rsid w:val="00713E8E"/>
    <w:rsid w:val="00714699"/>
    <w:rsid w:val="007164BB"/>
    <w:rsid w:val="00720BFC"/>
    <w:rsid w:val="00721884"/>
    <w:rsid w:val="00721895"/>
    <w:rsid w:val="007223C3"/>
    <w:rsid w:val="00723586"/>
    <w:rsid w:val="00723AD3"/>
    <w:rsid w:val="00723E90"/>
    <w:rsid w:val="0072542E"/>
    <w:rsid w:val="00726279"/>
    <w:rsid w:val="00726B38"/>
    <w:rsid w:val="00727287"/>
    <w:rsid w:val="007272BB"/>
    <w:rsid w:val="007315AE"/>
    <w:rsid w:val="00731979"/>
    <w:rsid w:val="00734A35"/>
    <w:rsid w:val="0073517B"/>
    <w:rsid w:val="00736052"/>
    <w:rsid w:val="00736223"/>
    <w:rsid w:val="00740FD8"/>
    <w:rsid w:val="00741739"/>
    <w:rsid w:val="00741B70"/>
    <w:rsid w:val="00743028"/>
    <w:rsid w:val="00744F4F"/>
    <w:rsid w:val="0074675A"/>
    <w:rsid w:val="00755B2E"/>
    <w:rsid w:val="00756C0B"/>
    <w:rsid w:val="00757471"/>
    <w:rsid w:val="007576F9"/>
    <w:rsid w:val="00757F0F"/>
    <w:rsid w:val="00760654"/>
    <w:rsid w:val="00760B55"/>
    <w:rsid w:val="0076309C"/>
    <w:rsid w:val="0076387A"/>
    <w:rsid w:val="00763F32"/>
    <w:rsid w:val="00765E26"/>
    <w:rsid w:val="00766462"/>
    <w:rsid w:val="007678F0"/>
    <w:rsid w:val="0077025D"/>
    <w:rsid w:val="00771CB2"/>
    <w:rsid w:val="00773598"/>
    <w:rsid w:val="0077374B"/>
    <w:rsid w:val="007750F2"/>
    <w:rsid w:val="00775CAC"/>
    <w:rsid w:val="0077671F"/>
    <w:rsid w:val="00777179"/>
    <w:rsid w:val="00777680"/>
    <w:rsid w:val="00784007"/>
    <w:rsid w:val="007840D5"/>
    <w:rsid w:val="00784D91"/>
    <w:rsid w:val="007850DB"/>
    <w:rsid w:val="00786AAE"/>
    <w:rsid w:val="00786BCE"/>
    <w:rsid w:val="00786D82"/>
    <w:rsid w:val="00786F27"/>
    <w:rsid w:val="00790813"/>
    <w:rsid w:val="00790BE5"/>
    <w:rsid w:val="007910AB"/>
    <w:rsid w:val="00793D52"/>
    <w:rsid w:val="00793D57"/>
    <w:rsid w:val="00793F63"/>
    <w:rsid w:val="0079716C"/>
    <w:rsid w:val="00797F17"/>
    <w:rsid w:val="007A1517"/>
    <w:rsid w:val="007A4E3E"/>
    <w:rsid w:val="007A4F85"/>
    <w:rsid w:val="007A66BB"/>
    <w:rsid w:val="007B1713"/>
    <w:rsid w:val="007B2A18"/>
    <w:rsid w:val="007B2A67"/>
    <w:rsid w:val="007B31C8"/>
    <w:rsid w:val="007B33B7"/>
    <w:rsid w:val="007B4D00"/>
    <w:rsid w:val="007B5E19"/>
    <w:rsid w:val="007B5F66"/>
    <w:rsid w:val="007B6541"/>
    <w:rsid w:val="007B77E4"/>
    <w:rsid w:val="007C0539"/>
    <w:rsid w:val="007C1EE3"/>
    <w:rsid w:val="007C230E"/>
    <w:rsid w:val="007C25C3"/>
    <w:rsid w:val="007C436C"/>
    <w:rsid w:val="007C68FA"/>
    <w:rsid w:val="007C7FBC"/>
    <w:rsid w:val="007D0614"/>
    <w:rsid w:val="007D194D"/>
    <w:rsid w:val="007D35E6"/>
    <w:rsid w:val="007D4F77"/>
    <w:rsid w:val="007D55E5"/>
    <w:rsid w:val="007E0B1F"/>
    <w:rsid w:val="007E15C2"/>
    <w:rsid w:val="007E1DF4"/>
    <w:rsid w:val="007E3293"/>
    <w:rsid w:val="007E3D10"/>
    <w:rsid w:val="007E51E8"/>
    <w:rsid w:val="007F1EF3"/>
    <w:rsid w:val="007F52EE"/>
    <w:rsid w:val="007F5BB7"/>
    <w:rsid w:val="007F646E"/>
    <w:rsid w:val="008001A3"/>
    <w:rsid w:val="0080032D"/>
    <w:rsid w:val="008006F4"/>
    <w:rsid w:val="0080161A"/>
    <w:rsid w:val="00802096"/>
    <w:rsid w:val="008035E5"/>
    <w:rsid w:val="00805158"/>
    <w:rsid w:val="008114EB"/>
    <w:rsid w:val="0081159C"/>
    <w:rsid w:val="0081253C"/>
    <w:rsid w:val="00814D2D"/>
    <w:rsid w:val="00814F9E"/>
    <w:rsid w:val="00816056"/>
    <w:rsid w:val="0081766C"/>
    <w:rsid w:val="00817AAF"/>
    <w:rsid w:val="008238D0"/>
    <w:rsid w:val="00823BCC"/>
    <w:rsid w:val="00823EB4"/>
    <w:rsid w:val="00827984"/>
    <w:rsid w:val="00830337"/>
    <w:rsid w:val="0083126B"/>
    <w:rsid w:val="008322A4"/>
    <w:rsid w:val="0083236D"/>
    <w:rsid w:val="008323ED"/>
    <w:rsid w:val="00832A8F"/>
    <w:rsid w:val="00833CB6"/>
    <w:rsid w:val="0083522E"/>
    <w:rsid w:val="0083555E"/>
    <w:rsid w:val="0083629F"/>
    <w:rsid w:val="00837505"/>
    <w:rsid w:val="00837D7A"/>
    <w:rsid w:val="00837EC9"/>
    <w:rsid w:val="00837F05"/>
    <w:rsid w:val="0084091F"/>
    <w:rsid w:val="008414E2"/>
    <w:rsid w:val="00841F6C"/>
    <w:rsid w:val="00842493"/>
    <w:rsid w:val="008427D3"/>
    <w:rsid w:val="00844922"/>
    <w:rsid w:val="008503A5"/>
    <w:rsid w:val="00850663"/>
    <w:rsid w:val="00851E7B"/>
    <w:rsid w:val="00852246"/>
    <w:rsid w:val="00852DA0"/>
    <w:rsid w:val="00853C62"/>
    <w:rsid w:val="00854133"/>
    <w:rsid w:val="00855442"/>
    <w:rsid w:val="008572DE"/>
    <w:rsid w:val="00857373"/>
    <w:rsid w:val="008601EA"/>
    <w:rsid w:val="008634F4"/>
    <w:rsid w:val="00863533"/>
    <w:rsid w:val="008703CA"/>
    <w:rsid w:val="00873379"/>
    <w:rsid w:val="008743F1"/>
    <w:rsid w:val="008748D4"/>
    <w:rsid w:val="008751F3"/>
    <w:rsid w:val="00876119"/>
    <w:rsid w:val="00877231"/>
    <w:rsid w:val="00877585"/>
    <w:rsid w:val="008779AF"/>
    <w:rsid w:val="008800D4"/>
    <w:rsid w:val="00880D60"/>
    <w:rsid w:val="008814CC"/>
    <w:rsid w:val="00881936"/>
    <w:rsid w:val="008819E3"/>
    <w:rsid w:val="008820B2"/>
    <w:rsid w:val="00885AB0"/>
    <w:rsid w:val="00885BB1"/>
    <w:rsid w:val="00886884"/>
    <w:rsid w:val="008869CC"/>
    <w:rsid w:val="008903A7"/>
    <w:rsid w:val="00892486"/>
    <w:rsid w:val="00892D6C"/>
    <w:rsid w:val="008936A7"/>
    <w:rsid w:val="00893BD7"/>
    <w:rsid w:val="00893FE2"/>
    <w:rsid w:val="008941DE"/>
    <w:rsid w:val="00894DC6"/>
    <w:rsid w:val="0089527D"/>
    <w:rsid w:val="00895C95"/>
    <w:rsid w:val="00895D05"/>
    <w:rsid w:val="00895DD8"/>
    <w:rsid w:val="00896150"/>
    <w:rsid w:val="00896591"/>
    <w:rsid w:val="00897283"/>
    <w:rsid w:val="008A050D"/>
    <w:rsid w:val="008A115A"/>
    <w:rsid w:val="008A2352"/>
    <w:rsid w:val="008A3F9F"/>
    <w:rsid w:val="008A4579"/>
    <w:rsid w:val="008A569A"/>
    <w:rsid w:val="008A64F6"/>
    <w:rsid w:val="008A6715"/>
    <w:rsid w:val="008B114F"/>
    <w:rsid w:val="008B16CC"/>
    <w:rsid w:val="008B2D74"/>
    <w:rsid w:val="008B36D4"/>
    <w:rsid w:val="008B3A1F"/>
    <w:rsid w:val="008B4FD3"/>
    <w:rsid w:val="008B4FF8"/>
    <w:rsid w:val="008B5232"/>
    <w:rsid w:val="008B6D1E"/>
    <w:rsid w:val="008B7E2A"/>
    <w:rsid w:val="008C172A"/>
    <w:rsid w:val="008C254C"/>
    <w:rsid w:val="008C2AC1"/>
    <w:rsid w:val="008C2F03"/>
    <w:rsid w:val="008C5CC7"/>
    <w:rsid w:val="008C6006"/>
    <w:rsid w:val="008C6F56"/>
    <w:rsid w:val="008C79E8"/>
    <w:rsid w:val="008D148A"/>
    <w:rsid w:val="008D1C2F"/>
    <w:rsid w:val="008D27E8"/>
    <w:rsid w:val="008D3170"/>
    <w:rsid w:val="008D4BB3"/>
    <w:rsid w:val="008D6754"/>
    <w:rsid w:val="008D731F"/>
    <w:rsid w:val="008E0B0A"/>
    <w:rsid w:val="008E229A"/>
    <w:rsid w:val="008E2757"/>
    <w:rsid w:val="008E2E9F"/>
    <w:rsid w:val="008E4637"/>
    <w:rsid w:val="008E520D"/>
    <w:rsid w:val="008E5370"/>
    <w:rsid w:val="008E71BD"/>
    <w:rsid w:val="008F0FF2"/>
    <w:rsid w:val="008F23EF"/>
    <w:rsid w:val="008F2BA9"/>
    <w:rsid w:val="008F2EFC"/>
    <w:rsid w:val="008F3149"/>
    <w:rsid w:val="008F5AF0"/>
    <w:rsid w:val="008F6553"/>
    <w:rsid w:val="008F6DE2"/>
    <w:rsid w:val="008F7CDD"/>
    <w:rsid w:val="0090096C"/>
    <w:rsid w:val="00900F0F"/>
    <w:rsid w:val="00901D04"/>
    <w:rsid w:val="00901EC9"/>
    <w:rsid w:val="00901FAF"/>
    <w:rsid w:val="009026B7"/>
    <w:rsid w:val="009026F9"/>
    <w:rsid w:val="00903BB3"/>
    <w:rsid w:val="0090519E"/>
    <w:rsid w:val="00905775"/>
    <w:rsid w:val="00905F4D"/>
    <w:rsid w:val="00906943"/>
    <w:rsid w:val="00907788"/>
    <w:rsid w:val="009116A2"/>
    <w:rsid w:val="0091170E"/>
    <w:rsid w:val="00911E2E"/>
    <w:rsid w:val="009134A1"/>
    <w:rsid w:val="00913668"/>
    <w:rsid w:val="0091451F"/>
    <w:rsid w:val="009147D2"/>
    <w:rsid w:val="0091492C"/>
    <w:rsid w:val="00915A55"/>
    <w:rsid w:val="00917AAD"/>
    <w:rsid w:val="009206D9"/>
    <w:rsid w:val="00922D47"/>
    <w:rsid w:val="0092425A"/>
    <w:rsid w:val="00924A1D"/>
    <w:rsid w:val="00924F2F"/>
    <w:rsid w:val="00925DF0"/>
    <w:rsid w:val="0093063F"/>
    <w:rsid w:val="0093067B"/>
    <w:rsid w:val="009322EE"/>
    <w:rsid w:val="00933ED5"/>
    <w:rsid w:val="00935423"/>
    <w:rsid w:val="00936393"/>
    <w:rsid w:val="009378A6"/>
    <w:rsid w:val="0094049B"/>
    <w:rsid w:val="00940663"/>
    <w:rsid w:val="00940E89"/>
    <w:rsid w:val="009416FD"/>
    <w:rsid w:val="009436F9"/>
    <w:rsid w:val="0094387C"/>
    <w:rsid w:val="009446D9"/>
    <w:rsid w:val="00945844"/>
    <w:rsid w:val="00945AC5"/>
    <w:rsid w:val="00946D5C"/>
    <w:rsid w:val="00947670"/>
    <w:rsid w:val="009476A0"/>
    <w:rsid w:val="0094798C"/>
    <w:rsid w:val="009500B0"/>
    <w:rsid w:val="00950108"/>
    <w:rsid w:val="00950D2D"/>
    <w:rsid w:val="0095130F"/>
    <w:rsid w:val="00952D12"/>
    <w:rsid w:val="00952FE4"/>
    <w:rsid w:val="0095323E"/>
    <w:rsid w:val="0095433E"/>
    <w:rsid w:val="00954541"/>
    <w:rsid w:val="0095551C"/>
    <w:rsid w:val="00955EFC"/>
    <w:rsid w:val="00957837"/>
    <w:rsid w:val="00957CE0"/>
    <w:rsid w:val="00961E33"/>
    <w:rsid w:val="00962567"/>
    <w:rsid w:val="00963F91"/>
    <w:rsid w:val="00964203"/>
    <w:rsid w:val="00964553"/>
    <w:rsid w:val="00964F51"/>
    <w:rsid w:val="009650BA"/>
    <w:rsid w:val="009659A7"/>
    <w:rsid w:val="00971886"/>
    <w:rsid w:val="00974B20"/>
    <w:rsid w:val="00976020"/>
    <w:rsid w:val="00976C97"/>
    <w:rsid w:val="00976D00"/>
    <w:rsid w:val="00977155"/>
    <w:rsid w:val="00977B05"/>
    <w:rsid w:val="00977C41"/>
    <w:rsid w:val="00980D45"/>
    <w:rsid w:val="00980D5C"/>
    <w:rsid w:val="00981DC1"/>
    <w:rsid w:val="00981E4A"/>
    <w:rsid w:val="009835F9"/>
    <w:rsid w:val="00984DF2"/>
    <w:rsid w:val="00985734"/>
    <w:rsid w:val="009858EF"/>
    <w:rsid w:val="0098718A"/>
    <w:rsid w:val="00987AAB"/>
    <w:rsid w:val="0099016A"/>
    <w:rsid w:val="009901A6"/>
    <w:rsid w:val="00992848"/>
    <w:rsid w:val="00992FEA"/>
    <w:rsid w:val="00996F4C"/>
    <w:rsid w:val="009A2AC8"/>
    <w:rsid w:val="009A2C3E"/>
    <w:rsid w:val="009A2CDD"/>
    <w:rsid w:val="009A33FE"/>
    <w:rsid w:val="009A4DC5"/>
    <w:rsid w:val="009A5F1F"/>
    <w:rsid w:val="009A6124"/>
    <w:rsid w:val="009A65AE"/>
    <w:rsid w:val="009A6749"/>
    <w:rsid w:val="009A710A"/>
    <w:rsid w:val="009A71D7"/>
    <w:rsid w:val="009B0870"/>
    <w:rsid w:val="009B1146"/>
    <w:rsid w:val="009B18C4"/>
    <w:rsid w:val="009B235B"/>
    <w:rsid w:val="009B2505"/>
    <w:rsid w:val="009B28B7"/>
    <w:rsid w:val="009C17E8"/>
    <w:rsid w:val="009C5C88"/>
    <w:rsid w:val="009C79B5"/>
    <w:rsid w:val="009D09FF"/>
    <w:rsid w:val="009D115C"/>
    <w:rsid w:val="009D1585"/>
    <w:rsid w:val="009D1971"/>
    <w:rsid w:val="009D2777"/>
    <w:rsid w:val="009D346F"/>
    <w:rsid w:val="009D60F0"/>
    <w:rsid w:val="009D7209"/>
    <w:rsid w:val="009E16AD"/>
    <w:rsid w:val="009E1CB5"/>
    <w:rsid w:val="009E1E4F"/>
    <w:rsid w:val="009E2A41"/>
    <w:rsid w:val="009E4D14"/>
    <w:rsid w:val="009E568F"/>
    <w:rsid w:val="009E5E89"/>
    <w:rsid w:val="009E7134"/>
    <w:rsid w:val="009E72B1"/>
    <w:rsid w:val="009F6F7E"/>
    <w:rsid w:val="009F7F4D"/>
    <w:rsid w:val="00A020F5"/>
    <w:rsid w:val="00A03431"/>
    <w:rsid w:val="00A049FF"/>
    <w:rsid w:val="00A057E0"/>
    <w:rsid w:val="00A05B42"/>
    <w:rsid w:val="00A06642"/>
    <w:rsid w:val="00A069C5"/>
    <w:rsid w:val="00A10D64"/>
    <w:rsid w:val="00A12886"/>
    <w:rsid w:val="00A134A3"/>
    <w:rsid w:val="00A13E7B"/>
    <w:rsid w:val="00A14909"/>
    <w:rsid w:val="00A14AC6"/>
    <w:rsid w:val="00A174C6"/>
    <w:rsid w:val="00A213EC"/>
    <w:rsid w:val="00A21E1E"/>
    <w:rsid w:val="00A22622"/>
    <w:rsid w:val="00A2325C"/>
    <w:rsid w:val="00A2489A"/>
    <w:rsid w:val="00A2596F"/>
    <w:rsid w:val="00A26D94"/>
    <w:rsid w:val="00A26E71"/>
    <w:rsid w:val="00A27B5B"/>
    <w:rsid w:val="00A3222C"/>
    <w:rsid w:val="00A32935"/>
    <w:rsid w:val="00A32960"/>
    <w:rsid w:val="00A33002"/>
    <w:rsid w:val="00A3389B"/>
    <w:rsid w:val="00A33C83"/>
    <w:rsid w:val="00A33D55"/>
    <w:rsid w:val="00A3401B"/>
    <w:rsid w:val="00A3718F"/>
    <w:rsid w:val="00A40F9F"/>
    <w:rsid w:val="00A41154"/>
    <w:rsid w:val="00A414E5"/>
    <w:rsid w:val="00A4162A"/>
    <w:rsid w:val="00A4238F"/>
    <w:rsid w:val="00A42DBE"/>
    <w:rsid w:val="00A4442A"/>
    <w:rsid w:val="00A45D0C"/>
    <w:rsid w:val="00A465B9"/>
    <w:rsid w:val="00A46CE7"/>
    <w:rsid w:val="00A507B7"/>
    <w:rsid w:val="00A5113F"/>
    <w:rsid w:val="00A540EB"/>
    <w:rsid w:val="00A550F3"/>
    <w:rsid w:val="00A55906"/>
    <w:rsid w:val="00A6063B"/>
    <w:rsid w:val="00A60BA7"/>
    <w:rsid w:val="00A6111B"/>
    <w:rsid w:val="00A61302"/>
    <w:rsid w:val="00A64DE9"/>
    <w:rsid w:val="00A655BE"/>
    <w:rsid w:val="00A65915"/>
    <w:rsid w:val="00A668AA"/>
    <w:rsid w:val="00A67F95"/>
    <w:rsid w:val="00A711AA"/>
    <w:rsid w:val="00A71A34"/>
    <w:rsid w:val="00A73C55"/>
    <w:rsid w:val="00A77168"/>
    <w:rsid w:val="00A80C97"/>
    <w:rsid w:val="00A80F05"/>
    <w:rsid w:val="00A810C9"/>
    <w:rsid w:val="00A811B6"/>
    <w:rsid w:val="00A8250E"/>
    <w:rsid w:val="00A8277F"/>
    <w:rsid w:val="00A8614B"/>
    <w:rsid w:val="00A863A3"/>
    <w:rsid w:val="00A940EE"/>
    <w:rsid w:val="00A95242"/>
    <w:rsid w:val="00A957D8"/>
    <w:rsid w:val="00A97FB7"/>
    <w:rsid w:val="00AA112A"/>
    <w:rsid w:val="00AA126F"/>
    <w:rsid w:val="00AA1A7A"/>
    <w:rsid w:val="00AA231F"/>
    <w:rsid w:val="00AA2530"/>
    <w:rsid w:val="00AA3F38"/>
    <w:rsid w:val="00AA42FE"/>
    <w:rsid w:val="00AA5AC9"/>
    <w:rsid w:val="00AA5EC5"/>
    <w:rsid w:val="00AA6DF1"/>
    <w:rsid w:val="00AA741A"/>
    <w:rsid w:val="00AA79A5"/>
    <w:rsid w:val="00AB1323"/>
    <w:rsid w:val="00AB219F"/>
    <w:rsid w:val="00AB21F4"/>
    <w:rsid w:val="00AB44E6"/>
    <w:rsid w:val="00AB4B21"/>
    <w:rsid w:val="00AB61FA"/>
    <w:rsid w:val="00AB6FAD"/>
    <w:rsid w:val="00AC00D5"/>
    <w:rsid w:val="00AC02CE"/>
    <w:rsid w:val="00AC087D"/>
    <w:rsid w:val="00AC2DCA"/>
    <w:rsid w:val="00AC5117"/>
    <w:rsid w:val="00AC7532"/>
    <w:rsid w:val="00AD014F"/>
    <w:rsid w:val="00AD0B75"/>
    <w:rsid w:val="00AD1CF0"/>
    <w:rsid w:val="00AD1D61"/>
    <w:rsid w:val="00AD245A"/>
    <w:rsid w:val="00AD3C3F"/>
    <w:rsid w:val="00AD5AB6"/>
    <w:rsid w:val="00AD7A12"/>
    <w:rsid w:val="00AE1FF7"/>
    <w:rsid w:val="00AE23E1"/>
    <w:rsid w:val="00AE52A7"/>
    <w:rsid w:val="00AE540A"/>
    <w:rsid w:val="00AE6A0E"/>
    <w:rsid w:val="00AE7462"/>
    <w:rsid w:val="00AE74DB"/>
    <w:rsid w:val="00AE7C09"/>
    <w:rsid w:val="00AF069F"/>
    <w:rsid w:val="00AF27E9"/>
    <w:rsid w:val="00AF31E2"/>
    <w:rsid w:val="00AF35E7"/>
    <w:rsid w:val="00AF38F5"/>
    <w:rsid w:val="00AF54D1"/>
    <w:rsid w:val="00AF77E0"/>
    <w:rsid w:val="00B0207E"/>
    <w:rsid w:val="00B04634"/>
    <w:rsid w:val="00B05510"/>
    <w:rsid w:val="00B05A53"/>
    <w:rsid w:val="00B05DAA"/>
    <w:rsid w:val="00B05F91"/>
    <w:rsid w:val="00B06017"/>
    <w:rsid w:val="00B06967"/>
    <w:rsid w:val="00B07DCE"/>
    <w:rsid w:val="00B11240"/>
    <w:rsid w:val="00B11B31"/>
    <w:rsid w:val="00B127BE"/>
    <w:rsid w:val="00B1286F"/>
    <w:rsid w:val="00B12D67"/>
    <w:rsid w:val="00B13A7E"/>
    <w:rsid w:val="00B149A3"/>
    <w:rsid w:val="00B14A3E"/>
    <w:rsid w:val="00B158A2"/>
    <w:rsid w:val="00B159A4"/>
    <w:rsid w:val="00B16185"/>
    <w:rsid w:val="00B16ACE"/>
    <w:rsid w:val="00B16C6D"/>
    <w:rsid w:val="00B2009A"/>
    <w:rsid w:val="00B2278E"/>
    <w:rsid w:val="00B24E35"/>
    <w:rsid w:val="00B259CF"/>
    <w:rsid w:val="00B25BF4"/>
    <w:rsid w:val="00B269D8"/>
    <w:rsid w:val="00B3010E"/>
    <w:rsid w:val="00B30686"/>
    <w:rsid w:val="00B3304B"/>
    <w:rsid w:val="00B34619"/>
    <w:rsid w:val="00B36D86"/>
    <w:rsid w:val="00B36FE7"/>
    <w:rsid w:val="00B375DF"/>
    <w:rsid w:val="00B4047D"/>
    <w:rsid w:val="00B40ACF"/>
    <w:rsid w:val="00B419BC"/>
    <w:rsid w:val="00B43FD6"/>
    <w:rsid w:val="00B440D2"/>
    <w:rsid w:val="00B45D57"/>
    <w:rsid w:val="00B47465"/>
    <w:rsid w:val="00B5274F"/>
    <w:rsid w:val="00B52EE2"/>
    <w:rsid w:val="00B53E56"/>
    <w:rsid w:val="00B555D0"/>
    <w:rsid w:val="00B556C7"/>
    <w:rsid w:val="00B559B0"/>
    <w:rsid w:val="00B55AF9"/>
    <w:rsid w:val="00B57D47"/>
    <w:rsid w:val="00B6012E"/>
    <w:rsid w:val="00B605FE"/>
    <w:rsid w:val="00B61D36"/>
    <w:rsid w:val="00B61FD3"/>
    <w:rsid w:val="00B63B1E"/>
    <w:rsid w:val="00B63D28"/>
    <w:rsid w:val="00B648A8"/>
    <w:rsid w:val="00B66525"/>
    <w:rsid w:val="00B702D9"/>
    <w:rsid w:val="00B7148B"/>
    <w:rsid w:val="00B72EDA"/>
    <w:rsid w:val="00B7308E"/>
    <w:rsid w:val="00B74459"/>
    <w:rsid w:val="00B7564C"/>
    <w:rsid w:val="00B802D7"/>
    <w:rsid w:val="00B81C09"/>
    <w:rsid w:val="00B828E0"/>
    <w:rsid w:val="00B82EB0"/>
    <w:rsid w:val="00B831A9"/>
    <w:rsid w:val="00B84071"/>
    <w:rsid w:val="00B857E2"/>
    <w:rsid w:val="00B86EC5"/>
    <w:rsid w:val="00B93464"/>
    <w:rsid w:val="00B93BBD"/>
    <w:rsid w:val="00B94EB7"/>
    <w:rsid w:val="00B95067"/>
    <w:rsid w:val="00B96103"/>
    <w:rsid w:val="00B96BCF"/>
    <w:rsid w:val="00B9756A"/>
    <w:rsid w:val="00B97752"/>
    <w:rsid w:val="00BA096D"/>
    <w:rsid w:val="00BA0D46"/>
    <w:rsid w:val="00BA1570"/>
    <w:rsid w:val="00BA1C13"/>
    <w:rsid w:val="00BA1E34"/>
    <w:rsid w:val="00BA287C"/>
    <w:rsid w:val="00BA5381"/>
    <w:rsid w:val="00BA5B67"/>
    <w:rsid w:val="00BA67A9"/>
    <w:rsid w:val="00BA6F9F"/>
    <w:rsid w:val="00BB052C"/>
    <w:rsid w:val="00BB33C0"/>
    <w:rsid w:val="00BB39AA"/>
    <w:rsid w:val="00BB5B1B"/>
    <w:rsid w:val="00BB5FAB"/>
    <w:rsid w:val="00BB630D"/>
    <w:rsid w:val="00BC1BB3"/>
    <w:rsid w:val="00BC4570"/>
    <w:rsid w:val="00BC46D7"/>
    <w:rsid w:val="00BC512C"/>
    <w:rsid w:val="00BD0A2D"/>
    <w:rsid w:val="00BD0B92"/>
    <w:rsid w:val="00BD0E13"/>
    <w:rsid w:val="00BD385E"/>
    <w:rsid w:val="00BD3DFB"/>
    <w:rsid w:val="00BD3F88"/>
    <w:rsid w:val="00BD55FD"/>
    <w:rsid w:val="00BD64A6"/>
    <w:rsid w:val="00BD79DA"/>
    <w:rsid w:val="00BE310F"/>
    <w:rsid w:val="00BE33B9"/>
    <w:rsid w:val="00BE3491"/>
    <w:rsid w:val="00BE46B2"/>
    <w:rsid w:val="00BE48F7"/>
    <w:rsid w:val="00BE60EA"/>
    <w:rsid w:val="00BF0448"/>
    <w:rsid w:val="00BF0766"/>
    <w:rsid w:val="00BF0B42"/>
    <w:rsid w:val="00BF25C9"/>
    <w:rsid w:val="00BF27A7"/>
    <w:rsid w:val="00BF378E"/>
    <w:rsid w:val="00BF6508"/>
    <w:rsid w:val="00BF6546"/>
    <w:rsid w:val="00BF71F6"/>
    <w:rsid w:val="00BF7F07"/>
    <w:rsid w:val="00C00D27"/>
    <w:rsid w:val="00C04976"/>
    <w:rsid w:val="00C05DBB"/>
    <w:rsid w:val="00C05E02"/>
    <w:rsid w:val="00C06F42"/>
    <w:rsid w:val="00C10C7D"/>
    <w:rsid w:val="00C116EB"/>
    <w:rsid w:val="00C132EF"/>
    <w:rsid w:val="00C13930"/>
    <w:rsid w:val="00C161DE"/>
    <w:rsid w:val="00C16796"/>
    <w:rsid w:val="00C17C67"/>
    <w:rsid w:val="00C206D3"/>
    <w:rsid w:val="00C21262"/>
    <w:rsid w:val="00C224D5"/>
    <w:rsid w:val="00C232D3"/>
    <w:rsid w:val="00C235C3"/>
    <w:rsid w:val="00C23ECA"/>
    <w:rsid w:val="00C270D2"/>
    <w:rsid w:val="00C27166"/>
    <w:rsid w:val="00C27EEB"/>
    <w:rsid w:val="00C320A0"/>
    <w:rsid w:val="00C33CDB"/>
    <w:rsid w:val="00C34396"/>
    <w:rsid w:val="00C3585F"/>
    <w:rsid w:val="00C35EC8"/>
    <w:rsid w:val="00C37706"/>
    <w:rsid w:val="00C378C3"/>
    <w:rsid w:val="00C46309"/>
    <w:rsid w:val="00C46983"/>
    <w:rsid w:val="00C47ADA"/>
    <w:rsid w:val="00C51035"/>
    <w:rsid w:val="00C51CEE"/>
    <w:rsid w:val="00C51EEE"/>
    <w:rsid w:val="00C56093"/>
    <w:rsid w:val="00C56C76"/>
    <w:rsid w:val="00C57B42"/>
    <w:rsid w:val="00C606B7"/>
    <w:rsid w:val="00C61C51"/>
    <w:rsid w:val="00C637D5"/>
    <w:rsid w:val="00C63828"/>
    <w:rsid w:val="00C643DB"/>
    <w:rsid w:val="00C65205"/>
    <w:rsid w:val="00C658CA"/>
    <w:rsid w:val="00C7160E"/>
    <w:rsid w:val="00C71CF8"/>
    <w:rsid w:val="00C720D1"/>
    <w:rsid w:val="00C72D23"/>
    <w:rsid w:val="00C737D4"/>
    <w:rsid w:val="00C772E3"/>
    <w:rsid w:val="00C81239"/>
    <w:rsid w:val="00C83EA2"/>
    <w:rsid w:val="00C843E2"/>
    <w:rsid w:val="00C84A21"/>
    <w:rsid w:val="00C874DC"/>
    <w:rsid w:val="00C87709"/>
    <w:rsid w:val="00C908AC"/>
    <w:rsid w:val="00C90A3F"/>
    <w:rsid w:val="00C91052"/>
    <w:rsid w:val="00C9241D"/>
    <w:rsid w:val="00C93065"/>
    <w:rsid w:val="00C93098"/>
    <w:rsid w:val="00C93169"/>
    <w:rsid w:val="00C948C9"/>
    <w:rsid w:val="00C96BF9"/>
    <w:rsid w:val="00CA07A9"/>
    <w:rsid w:val="00CA0C86"/>
    <w:rsid w:val="00CA17AD"/>
    <w:rsid w:val="00CA1BA8"/>
    <w:rsid w:val="00CA2BAF"/>
    <w:rsid w:val="00CA3246"/>
    <w:rsid w:val="00CA33C4"/>
    <w:rsid w:val="00CA4905"/>
    <w:rsid w:val="00CA4EDC"/>
    <w:rsid w:val="00CA5E48"/>
    <w:rsid w:val="00CA60D1"/>
    <w:rsid w:val="00CB03FE"/>
    <w:rsid w:val="00CB0468"/>
    <w:rsid w:val="00CB08E5"/>
    <w:rsid w:val="00CB0C41"/>
    <w:rsid w:val="00CB20A8"/>
    <w:rsid w:val="00CB3145"/>
    <w:rsid w:val="00CB37D2"/>
    <w:rsid w:val="00CB3842"/>
    <w:rsid w:val="00CC1596"/>
    <w:rsid w:val="00CC2B23"/>
    <w:rsid w:val="00CC2E8F"/>
    <w:rsid w:val="00CC3384"/>
    <w:rsid w:val="00CC3C56"/>
    <w:rsid w:val="00CC76FF"/>
    <w:rsid w:val="00CD0712"/>
    <w:rsid w:val="00CD3B1B"/>
    <w:rsid w:val="00CD3F73"/>
    <w:rsid w:val="00CD4F6E"/>
    <w:rsid w:val="00CD5C17"/>
    <w:rsid w:val="00CD5FB0"/>
    <w:rsid w:val="00CD629F"/>
    <w:rsid w:val="00CD6BA6"/>
    <w:rsid w:val="00CD6ED5"/>
    <w:rsid w:val="00CE08F3"/>
    <w:rsid w:val="00CE0E16"/>
    <w:rsid w:val="00CE28AE"/>
    <w:rsid w:val="00CE3858"/>
    <w:rsid w:val="00CE3DC5"/>
    <w:rsid w:val="00CE47E2"/>
    <w:rsid w:val="00CE51DC"/>
    <w:rsid w:val="00CE6313"/>
    <w:rsid w:val="00CE7672"/>
    <w:rsid w:val="00CF0D6F"/>
    <w:rsid w:val="00CF1F8D"/>
    <w:rsid w:val="00CF4110"/>
    <w:rsid w:val="00CF4756"/>
    <w:rsid w:val="00CF54A1"/>
    <w:rsid w:val="00CF61C6"/>
    <w:rsid w:val="00CF6DB0"/>
    <w:rsid w:val="00CF7224"/>
    <w:rsid w:val="00D001B0"/>
    <w:rsid w:val="00D00615"/>
    <w:rsid w:val="00D006C7"/>
    <w:rsid w:val="00D01706"/>
    <w:rsid w:val="00D02B00"/>
    <w:rsid w:val="00D02CDA"/>
    <w:rsid w:val="00D03133"/>
    <w:rsid w:val="00D04CDC"/>
    <w:rsid w:val="00D05514"/>
    <w:rsid w:val="00D077F8"/>
    <w:rsid w:val="00D117A0"/>
    <w:rsid w:val="00D12ACE"/>
    <w:rsid w:val="00D13EC3"/>
    <w:rsid w:val="00D16411"/>
    <w:rsid w:val="00D17591"/>
    <w:rsid w:val="00D179ED"/>
    <w:rsid w:val="00D17FF4"/>
    <w:rsid w:val="00D20B24"/>
    <w:rsid w:val="00D21549"/>
    <w:rsid w:val="00D23234"/>
    <w:rsid w:val="00D239E5"/>
    <w:rsid w:val="00D25476"/>
    <w:rsid w:val="00D27294"/>
    <w:rsid w:val="00D31341"/>
    <w:rsid w:val="00D3433A"/>
    <w:rsid w:val="00D34354"/>
    <w:rsid w:val="00D34862"/>
    <w:rsid w:val="00D355A3"/>
    <w:rsid w:val="00D36C39"/>
    <w:rsid w:val="00D3766C"/>
    <w:rsid w:val="00D40FA1"/>
    <w:rsid w:val="00D411B4"/>
    <w:rsid w:val="00D4225D"/>
    <w:rsid w:val="00D43C65"/>
    <w:rsid w:val="00D44883"/>
    <w:rsid w:val="00D44AF8"/>
    <w:rsid w:val="00D44E12"/>
    <w:rsid w:val="00D44F1F"/>
    <w:rsid w:val="00D46B01"/>
    <w:rsid w:val="00D50BCF"/>
    <w:rsid w:val="00D51FAE"/>
    <w:rsid w:val="00D52968"/>
    <w:rsid w:val="00D55A2E"/>
    <w:rsid w:val="00D56D9F"/>
    <w:rsid w:val="00D56DAC"/>
    <w:rsid w:val="00D57F60"/>
    <w:rsid w:val="00D57FF0"/>
    <w:rsid w:val="00D61BC3"/>
    <w:rsid w:val="00D622A4"/>
    <w:rsid w:val="00D631A9"/>
    <w:rsid w:val="00D65920"/>
    <w:rsid w:val="00D71ACA"/>
    <w:rsid w:val="00D71F61"/>
    <w:rsid w:val="00D73460"/>
    <w:rsid w:val="00D748DB"/>
    <w:rsid w:val="00D775D5"/>
    <w:rsid w:val="00D811AC"/>
    <w:rsid w:val="00D812AF"/>
    <w:rsid w:val="00D857A9"/>
    <w:rsid w:val="00D858C0"/>
    <w:rsid w:val="00D87552"/>
    <w:rsid w:val="00D90832"/>
    <w:rsid w:val="00D95CA6"/>
    <w:rsid w:val="00DA068C"/>
    <w:rsid w:val="00DA0FCC"/>
    <w:rsid w:val="00DA146D"/>
    <w:rsid w:val="00DA21F4"/>
    <w:rsid w:val="00DA2BEF"/>
    <w:rsid w:val="00DA38D5"/>
    <w:rsid w:val="00DA4FDA"/>
    <w:rsid w:val="00DA66E0"/>
    <w:rsid w:val="00DB024D"/>
    <w:rsid w:val="00DB0B52"/>
    <w:rsid w:val="00DB1D4F"/>
    <w:rsid w:val="00DB1E1B"/>
    <w:rsid w:val="00DB4079"/>
    <w:rsid w:val="00DB543A"/>
    <w:rsid w:val="00DB634C"/>
    <w:rsid w:val="00DB6D15"/>
    <w:rsid w:val="00DB7DD6"/>
    <w:rsid w:val="00DC08B2"/>
    <w:rsid w:val="00DC0D75"/>
    <w:rsid w:val="00DC216E"/>
    <w:rsid w:val="00DC2466"/>
    <w:rsid w:val="00DC26B2"/>
    <w:rsid w:val="00DC2E80"/>
    <w:rsid w:val="00DC3BC3"/>
    <w:rsid w:val="00DC4319"/>
    <w:rsid w:val="00DC4BC5"/>
    <w:rsid w:val="00DC5B65"/>
    <w:rsid w:val="00DC66A8"/>
    <w:rsid w:val="00DC73D2"/>
    <w:rsid w:val="00DC7797"/>
    <w:rsid w:val="00DD1CAA"/>
    <w:rsid w:val="00DD23AD"/>
    <w:rsid w:val="00DD293D"/>
    <w:rsid w:val="00DD3418"/>
    <w:rsid w:val="00DD3429"/>
    <w:rsid w:val="00DD52BD"/>
    <w:rsid w:val="00DD5B23"/>
    <w:rsid w:val="00DD5D80"/>
    <w:rsid w:val="00DE2643"/>
    <w:rsid w:val="00DE3ACC"/>
    <w:rsid w:val="00DE586B"/>
    <w:rsid w:val="00DE5902"/>
    <w:rsid w:val="00DE5E41"/>
    <w:rsid w:val="00DE6C81"/>
    <w:rsid w:val="00DE7198"/>
    <w:rsid w:val="00DF024A"/>
    <w:rsid w:val="00DF091A"/>
    <w:rsid w:val="00DF1CE0"/>
    <w:rsid w:val="00DF35C7"/>
    <w:rsid w:val="00DF36ED"/>
    <w:rsid w:val="00DF3B13"/>
    <w:rsid w:val="00DF4B14"/>
    <w:rsid w:val="00DF58E4"/>
    <w:rsid w:val="00DF75A8"/>
    <w:rsid w:val="00E0148E"/>
    <w:rsid w:val="00E01D28"/>
    <w:rsid w:val="00E04EE8"/>
    <w:rsid w:val="00E10344"/>
    <w:rsid w:val="00E109B4"/>
    <w:rsid w:val="00E11CE3"/>
    <w:rsid w:val="00E1268F"/>
    <w:rsid w:val="00E16115"/>
    <w:rsid w:val="00E16AC3"/>
    <w:rsid w:val="00E16BE7"/>
    <w:rsid w:val="00E16FA6"/>
    <w:rsid w:val="00E17327"/>
    <w:rsid w:val="00E17E16"/>
    <w:rsid w:val="00E23D6F"/>
    <w:rsid w:val="00E25D00"/>
    <w:rsid w:val="00E26DA0"/>
    <w:rsid w:val="00E318EE"/>
    <w:rsid w:val="00E31D35"/>
    <w:rsid w:val="00E31E83"/>
    <w:rsid w:val="00E321B9"/>
    <w:rsid w:val="00E326FB"/>
    <w:rsid w:val="00E36207"/>
    <w:rsid w:val="00E370B4"/>
    <w:rsid w:val="00E37C64"/>
    <w:rsid w:val="00E40C3A"/>
    <w:rsid w:val="00E40D95"/>
    <w:rsid w:val="00E41092"/>
    <w:rsid w:val="00E41459"/>
    <w:rsid w:val="00E415A8"/>
    <w:rsid w:val="00E43336"/>
    <w:rsid w:val="00E44DCE"/>
    <w:rsid w:val="00E46434"/>
    <w:rsid w:val="00E47CCB"/>
    <w:rsid w:val="00E513CC"/>
    <w:rsid w:val="00E516EF"/>
    <w:rsid w:val="00E56F9F"/>
    <w:rsid w:val="00E60A74"/>
    <w:rsid w:val="00E62411"/>
    <w:rsid w:val="00E62502"/>
    <w:rsid w:val="00E62CB0"/>
    <w:rsid w:val="00E64801"/>
    <w:rsid w:val="00E64FA2"/>
    <w:rsid w:val="00E67213"/>
    <w:rsid w:val="00E673F2"/>
    <w:rsid w:val="00E6749C"/>
    <w:rsid w:val="00E67B36"/>
    <w:rsid w:val="00E67BDC"/>
    <w:rsid w:val="00E71A9E"/>
    <w:rsid w:val="00E72B8B"/>
    <w:rsid w:val="00E736EA"/>
    <w:rsid w:val="00E746CC"/>
    <w:rsid w:val="00E746FF"/>
    <w:rsid w:val="00E767F9"/>
    <w:rsid w:val="00E81E6E"/>
    <w:rsid w:val="00E82311"/>
    <w:rsid w:val="00E835D0"/>
    <w:rsid w:val="00E83D42"/>
    <w:rsid w:val="00E84077"/>
    <w:rsid w:val="00E84A10"/>
    <w:rsid w:val="00E84DF7"/>
    <w:rsid w:val="00E87C8B"/>
    <w:rsid w:val="00E87EA5"/>
    <w:rsid w:val="00E87F4E"/>
    <w:rsid w:val="00E9013D"/>
    <w:rsid w:val="00E90B6F"/>
    <w:rsid w:val="00E90BC8"/>
    <w:rsid w:val="00E93266"/>
    <w:rsid w:val="00E948DE"/>
    <w:rsid w:val="00E95264"/>
    <w:rsid w:val="00E9542F"/>
    <w:rsid w:val="00E96FEF"/>
    <w:rsid w:val="00E97AB3"/>
    <w:rsid w:val="00E97D50"/>
    <w:rsid w:val="00EA13B0"/>
    <w:rsid w:val="00EA13BB"/>
    <w:rsid w:val="00EA1F4F"/>
    <w:rsid w:val="00EA2D2E"/>
    <w:rsid w:val="00EA2D6C"/>
    <w:rsid w:val="00EA49BB"/>
    <w:rsid w:val="00EA5D53"/>
    <w:rsid w:val="00EA5DD5"/>
    <w:rsid w:val="00EA6B7F"/>
    <w:rsid w:val="00EA788F"/>
    <w:rsid w:val="00EB0355"/>
    <w:rsid w:val="00EB0975"/>
    <w:rsid w:val="00EB23B4"/>
    <w:rsid w:val="00EB2B4B"/>
    <w:rsid w:val="00EB333C"/>
    <w:rsid w:val="00EB3395"/>
    <w:rsid w:val="00EB4C2A"/>
    <w:rsid w:val="00EB4D3E"/>
    <w:rsid w:val="00EB5B35"/>
    <w:rsid w:val="00EB6597"/>
    <w:rsid w:val="00EB6795"/>
    <w:rsid w:val="00EB72D1"/>
    <w:rsid w:val="00EB753C"/>
    <w:rsid w:val="00EB7D77"/>
    <w:rsid w:val="00EC10FA"/>
    <w:rsid w:val="00EC3B8B"/>
    <w:rsid w:val="00EC4277"/>
    <w:rsid w:val="00EC4FEA"/>
    <w:rsid w:val="00EC6E42"/>
    <w:rsid w:val="00EC7520"/>
    <w:rsid w:val="00EC7DFA"/>
    <w:rsid w:val="00ED0515"/>
    <w:rsid w:val="00ED0FCB"/>
    <w:rsid w:val="00ED19AE"/>
    <w:rsid w:val="00ED3339"/>
    <w:rsid w:val="00ED342C"/>
    <w:rsid w:val="00ED3F4E"/>
    <w:rsid w:val="00ED45D2"/>
    <w:rsid w:val="00ED6401"/>
    <w:rsid w:val="00EE5151"/>
    <w:rsid w:val="00EE6738"/>
    <w:rsid w:val="00EE7352"/>
    <w:rsid w:val="00EF059F"/>
    <w:rsid w:val="00EF0766"/>
    <w:rsid w:val="00EF0F2F"/>
    <w:rsid w:val="00EF208E"/>
    <w:rsid w:val="00EF24A8"/>
    <w:rsid w:val="00EF4473"/>
    <w:rsid w:val="00EF4610"/>
    <w:rsid w:val="00EF58EC"/>
    <w:rsid w:val="00EF6426"/>
    <w:rsid w:val="00EF73C2"/>
    <w:rsid w:val="00EF78FF"/>
    <w:rsid w:val="00EF7D2F"/>
    <w:rsid w:val="00F00D10"/>
    <w:rsid w:val="00F01546"/>
    <w:rsid w:val="00F01D36"/>
    <w:rsid w:val="00F02076"/>
    <w:rsid w:val="00F02A61"/>
    <w:rsid w:val="00F02D04"/>
    <w:rsid w:val="00F03459"/>
    <w:rsid w:val="00F04627"/>
    <w:rsid w:val="00F04820"/>
    <w:rsid w:val="00F05512"/>
    <w:rsid w:val="00F0630E"/>
    <w:rsid w:val="00F06421"/>
    <w:rsid w:val="00F06A0A"/>
    <w:rsid w:val="00F0785F"/>
    <w:rsid w:val="00F11009"/>
    <w:rsid w:val="00F1217B"/>
    <w:rsid w:val="00F1307B"/>
    <w:rsid w:val="00F14F81"/>
    <w:rsid w:val="00F159B0"/>
    <w:rsid w:val="00F171BD"/>
    <w:rsid w:val="00F17AC5"/>
    <w:rsid w:val="00F20A76"/>
    <w:rsid w:val="00F22070"/>
    <w:rsid w:val="00F240C2"/>
    <w:rsid w:val="00F25917"/>
    <w:rsid w:val="00F25B77"/>
    <w:rsid w:val="00F263E2"/>
    <w:rsid w:val="00F26655"/>
    <w:rsid w:val="00F26898"/>
    <w:rsid w:val="00F27535"/>
    <w:rsid w:val="00F31AB0"/>
    <w:rsid w:val="00F31B56"/>
    <w:rsid w:val="00F31B5F"/>
    <w:rsid w:val="00F3287C"/>
    <w:rsid w:val="00F32FCB"/>
    <w:rsid w:val="00F3337C"/>
    <w:rsid w:val="00F33B21"/>
    <w:rsid w:val="00F34F41"/>
    <w:rsid w:val="00F352DC"/>
    <w:rsid w:val="00F36077"/>
    <w:rsid w:val="00F361F9"/>
    <w:rsid w:val="00F3686E"/>
    <w:rsid w:val="00F37320"/>
    <w:rsid w:val="00F41F21"/>
    <w:rsid w:val="00F42E18"/>
    <w:rsid w:val="00F43838"/>
    <w:rsid w:val="00F43CCE"/>
    <w:rsid w:val="00F441B0"/>
    <w:rsid w:val="00F44995"/>
    <w:rsid w:val="00F4595C"/>
    <w:rsid w:val="00F46586"/>
    <w:rsid w:val="00F47315"/>
    <w:rsid w:val="00F553C6"/>
    <w:rsid w:val="00F57ABF"/>
    <w:rsid w:val="00F61B19"/>
    <w:rsid w:val="00F61FAF"/>
    <w:rsid w:val="00F622BB"/>
    <w:rsid w:val="00F62D6A"/>
    <w:rsid w:val="00F655A6"/>
    <w:rsid w:val="00F65874"/>
    <w:rsid w:val="00F65BCA"/>
    <w:rsid w:val="00F67736"/>
    <w:rsid w:val="00F678AC"/>
    <w:rsid w:val="00F71F26"/>
    <w:rsid w:val="00F72661"/>
    <w:rsid w:val="00F72C8F"/>
    <w:rsid w:val="00F73861"/>
    <w:rsid w:val="00F74E25"/>
    <w:rsid w:val="00F75DA6"/>
    <w:rsid w:val="00F75E52"/>
    <w:rsid w:val="00F77687"/>
    <w:rsid w:val="00F8067E"/>
    <w:rsid w:val="00F817BD"/>
    <w:rsid w:val="00F820A8"/>
    <w:rsid w:val="00F830CD"/>
    <w:rsid w:val="00F84679"/>
    <w:rsid w:val="00F85267"/>
    <w:rsid w:val="00F85C06"/>
    <w:rsid w:val="00F8619B"/>
    <w:rsid w:val="00F86AAB"/>
    <w:rsid w:val="00F871F0"/>
    <w:rsid w:val="00F90FF1"/>
    <w:rsid w:val="00F92315"/>
    <w:rsid w:val="00F951C0"/>
    <w:rsid w:val="00F978D3"/>
    <w:rsid w:val="00FA0EEB"/>
    <w:rsid w:val="00FA1371"/>
    <w:rsid w:val="00FA17C8"/>
    <w:rsid w:val="00FA1951"/>
    <w:rsid w:val="00FA287A"/>
    <w:rsid w:val="00FA2B23"/>
    <w:rsid w:val="00FA4BBE"/>
    <w:rsid w:val="00FA4E58"/>
    <w:rsid w:val="00FA5534"/>
    <w:rsid w:val="00FA6898"/>
    <w:rsid w:val="00FA699A"/>
    <w:rsid w:val="00FB0AC4"/>
    <w:rsid w:val="00FB0EC9"/>
    <w:rsid w:val="00FB15C3"/>
    <w:rsid w:val="00FB2EB9"/>
    <w:rsid w:val="00FB3769"/>
    <w:rsid w:val="00FB3B28"/>
    <w:rsid w:val="00FB4FF5"/>
    <w:rsid w:val="00FB57EB"/>
    <w:rsid w:val="00FB5A21"/>
    <w:rsid w:val="00FB7906"/>
    <w:rsid w:val="00FB7BCB"/>
    <w:rsid w:val="00FC1DCF"/>
    <w:rsid w:val="00FC2232"/>
    <w:rsid w:val="00FC25C6"/>
    <w:rsid w:val="00FC34B5"/>
    <w:rsid w:val="00FC3DA5"/>
    <w:rsid w:val="00FC4B0B"/>
    <w:rsid w:val="00FC613E"/>
    <w:rsid w:val="00FC71F0"/>
    <w:rsid w:val="00FD40A6"/>
    <w:rsid w:val="00FD476E"/>
    <w:rsid w:val="00FD5324"/>
    <w:rsid w:val="00FD6097"/>
    <w:rsid w:val="00FD6D3A"/>
    <w:rsid w:val="00FD7EB5"/>
    <w:rsid w:val="00FE025C"/>
    <w:rsid w:val="00FE1806"/>
    <w:rsid w:val="00FE23E5"/>
    <w:rsid w:val="00FE2CD1"/>
    <w:rsid w:val="00FE2F76"/>
    <w:rsid w:val="00FE3FCF"/>
    <w:rsid w:val="00FE51F7"/>
    <w:rsid w:val="00FE59CD"/>
    <w:rsid w:val="00FE63C0"/>
    <w:rsid w:val="00FE7D28"/>
    <w:rsid w:val="00FF0616"/>
    <w:rsid w:val="00FF08FF"/>
    <w:rsid w:val="00FF103C"/>
    <w:rsid w:val="00FF264E"/>
    <w:rsid w:val="00FF368F"/>
    <w:rsid w:val="00FF3D2A"/>
    <w:rsid w:val="00FF5E00"/>
    <w:rsid w:val="00FF5EFE"/>
    <w:rsid w:val="00FF7B78"/>
    <w:rsid w:val="00FF7F32"/>
    <w:rsid w:val="00FF7F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787D2C8"/>
  <w15:docId w15:val="{4273BDAD-4EEA-4430-B715-6046AC5D0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7F86"/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0C7F86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0C7F86"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0C7F86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3z0">
    <w:name w:val="WW8Num3z0"/>
    <w:rsid w:val="000C7F86"/>
    <w:rPr>
      <w:rFonts w:cs="Times New Roman"/>
    </w:rPr>
  </w:style>
  <w:style w:type="character" w:customStyle="1" w:styleId="WW8Num6z0">
    <w:name w:val="WW8Num6z0"/>
    <w:rsid w:val="000C7F86"/>
    <w:rPr>
      <w:b w:val="0"/>
    </w:rPr>
  </w:style>
  <w:style w:type="character" w:customStyle="1" w:styleId="WW8Num8z0">
    <w:name w:val="WW8Num8z0"/>
    <w:rsid w:val="000C7F86"/>
    <w:rPr>
      <w:rFonts w:cs="Times New Roman"/>
    </w:rPr>
  </w:style>
  <w:style w:type="character" w:customStyle="1" w:styleId="WW8Num9z1">
    <w:name w:val="WW8Num9z1"/>
    <w:rsid w:val="000C7F86"/>
    <w:rPr>
      <w:rFonts w:ascii="Courier New" w:hAnsi="Courier New" w:cs="Courier New"/>
    </w:rPr>
  </w:style>
  <w:style w:type="character" w:customStyle="1" w:styleId="WW8Num9z2">
    <w:name w:val="WW8Num9z2"/>
    <w:rsid w:val="000C7F86"/>
    <w:rPr>
      <w:rFonts w:ascii="Wingdings" w:hAnsi="Wingdings"/>
    </w:rPr>
  </w:style>
  <w:style w:type="character" w:customStyle="1" w:styleId="WW8Num9z3">
    <w:name w:val="WW8Num9z3"/>
    <w:rsid w:val="000C7F86"/>
    <w:rPr>
      <w:rFonts w:ascii="Symbol" w:hAnsi="Symbol"/>
    </w:rPr>
  </w:style>
  <w:style w:type="character" w:customStyle="1" w:styleId="WW8Num10z0">
    <w:name w:val="WW8Num10z0"/>
    <w:rsid w:val="000C7F86"/>
    <w:rPr>
      <w:rFonts w:ascii="Times New Roman" w:hAnsi="Times New Roman" w:cs="Times New Roman"/>
    </w:rPr>
  </w:style>
  <w:style w:type="character" w:customStyle="1" w:styleId="WW8Num10z1">
    <w:name w:val="WW8Num10z1"/>
    <w:rsid w:val="000C7F86"/>
    <w:rPr>
      <w:rFonts w:ascii="Courier New" w:hAnsi="Courier New" w:cs="Courier New"/>
    </w:rPr>
  </w:style>
  <w:style w:type="character" w:customStyle="1" w:styleId="WW8Num10z2">
    <w:name w:val="WW8Num10z2"/>
    <w:rsid w:val="000C7F86"/>
    <w:rPr>
      <w:rFonts w:ascii="Wingdings" w:hAnsi="Wingdings"/>
    </w:rPr>
  </w:style>
  <w:style w:type="character" w:customStyle="1" w:styleId="WW8Num10z3">
    <w:name w:val="WW8Num10z3"/>
    <w:rsid w:val="000C7F86"/>
    <w:rPr>
      <w:rFonts w:ascii="Symbol" w:hAnsi="Symbol"/>
    </w:rPr>
  </w:style>
  <w:style w:type="character" w:customStyle="1" w:styleId="WW8Num11z0">
    <w:name w:val="WW8Num11z0"/>
    <w:rsid w:val="000C7F86"/>
    <w:rPr>
      <w:b w:val="0"/>
    </w:rPr>
  </w:style>
  <w:style w:type="character" w:customStyle="1" w:styleId="WW8Num12z0">
    <w:name w:val="WW8Num12z0"/>
    <w:rsid w:val="000C7F86"/>
    <w:rPr>
      <w:rFonts w:ascii="Symbol" w:hAnsi="Symbol"/>
    </w:rPr>
  </w:style>
  <w:style w:type="character" w:customStyle="1" w:styleId="WW8Num12z1">
    <w:name w:val="WW8Num12z1"/>
    <w:rsid w:val="000C7F86"/>
    <w:rPr>
      <w:rFonts w:ascii="Courier New" w:hAnsi="Courier New" w:cs="Courier New"/>
    </w:rPr>
  </w:style>
  <w:style w:type="character" w:customStyle="1" w:styleId="WW8Num12z2">
    <w:name w:val="WW8Num12z2"/>
    <w:rsid w:val="000C7F86"/>
    <w:rPr>
      <w:rFonts w:ascii="Wingdings" w:hAnsi="Wingdings"/>
    </w:rPr>
  </w:style>
  <w:style w:type="character" w:customStyle="1" w:styleId="WW8Num15z0">
    <w:name w:val="WW8Num15z0"/>
    <w:rsid w:val="000C7F86"/>
    <w:rPr>
      <w:rFonts w:cs="Times New Roman"/>
    </w:rPr>
  </w:style>
  <w:style w:type="character" w:customStyle="1" w:styleId="WW8Num16z0">
    <w:name w:val="WW8Num16z0"/>
    <w:rsid w:val="000C7F86"/>
    <w:rPr>
      <w:rFonts w:eastAsia="TimesNewRomanPSMT"/>
      <w:i w:val="0"/>
    </w:rPr>
  </w:style>
  <w:style w:type="character" w:customStyle="1" w:styleId="WW8Num20z0">
    <w:name w:val="WW8Num20z0"/>
    <w:rsid w:val="000C7F86"/>
    <w:rPr>
      <w:rFonts w:cs="Times New Roman"/>
      <w:b/>
      <w:i w:val="0"/>
    </w:rPr>
  </w:style>
  <w:style w:type="character" w:customStyle="1" w:styleId="WW8Num20z1">
    <w:name w:val="WW8Num20z1"/>
    <w:rsid w:val="000C7F86"/>
    <w:rPr>
      <w:rFonts w:cs="Times New Roman"/>
    </w:rPr>
  </w:style>
  <w:style w:type="character" w:customStyle="1" w:styleId="WW8Num23z0">
    <w:name w:val="WW8Num23z0"/>
    <w:rsid w:val="000C7F86"/>
    <w:rPr>
      <w:rFonts w:cs="Times New Roman"/>
      <w:color w:val="auto"/>
    </w:rPr>
  </w:style>
  <w:style w:type="character" w:customStyle="1" w:styleId="WW8Num23z1">
    <w:name w:val="WW8Num23z1"/>
    <w:rsid w:val="000C7F86"/>
    <w:rPr>
      <w:rFonts w:cs="Times New Roman"/>
      <w:i w:val="0"/>
      <w:sz w:val="28"/>
      <w:szCs w:val="28"/>
    </w:rPr>
  </w:style>
  <w:style w:type="character" w:customStyle="1" w:styleId="WW8Num23z2">
    <w:name w:val="WW8Num23z2"/>
    <w:rsid w:val="000C7F86"/>
    <w:rPr>
      <w:rFonts w:cs="Times New Roman"/>
    </w:rPr>
  </w:style>
  <w:style w:type="character" w:customStyle="1" w:styleId="WW8Num27z0">
    <w:name w:val="WW8Num27z0"/>
    <w:rsid w:val="000C7F86"/>
    <w:rPr>
      <w:b w:val="0"/>
      <w:i w:val="0"/>
    </w:rPr>
  </w:style>
  <w:style w:type="character" w:customStyle="1" w:styleId="WW8Num29z0">
    <w:name w:val="WW8Num29z0"/>
    <w:rsid w:val="000C7F86"/>
    <w:rPr>
      <w:rFonts w:cs="Times New Roman"/>
      <w:sz w:val="24"/>
      <w:szCs w:val="24"/>
    </w:rPr>
  </w:style>
  <w:style w:type="character" w:customStyle="1" w:styleId="WW8Num29z1">
    <w:name w:val="WW8Num29z1"/>
    <w:rsid w:val="000C7F86"/>
    <w:rPr>
      <w:rFonts w:cs="Times New Roman"/>
    </w:rPr>
  </w:style>
  <w:style w:type="character" w:customStyle="1" w:styleId="10">
    <w:name w:val="Основной шрифт абзаца1"/>
    <w:rsid w:val="000C7F86"/>
  </w:style>
  <w:style w:type="character" w:styleId="a3">
    <w:name w:val="page number"/>
    <w:basedOn w:val="10"/>
    <w:rsid w:val="000C7F86"/>
  </w:style>
  <w:style w:type="character" w:customStyle="1" w:styleId="3">
    <w:name w:val="Основной текст с отступом 3 Знак"/>
    <w:rsid w:val="000C7F86"/>
    <w:rPr>
      <w:sz w:val="16"/>
      <w:szCs w:val="16"/>
      <w:lang w:val="ru-RU" w:eastAsia="ar-SA" w:bidi="ar-SA"/>
    </w:rPr>
  </w:style>
  <w:style w:type="character" w:customStyle="1" w:styleId="a4">
    <w:name w:val="Нижний колонтитул Знак"/>
    <w:uiPriority w:val="99"/>
    <w:rsid w:val="000C7F86"/>
    <w:rPr>
      <w:sz w:val="24"/>
      <w:szCs w:val="24"/>
      <w:lang w:val="ru-RU" w:eastAsia="ar-SA" w:bidi="ar-SA"/>
    </w:rPr>
  </w:style>
  <w:style w:type="character" w:customStyle="1" w:styleId="Aeiannueea">
    <w:name w:val="Aeia.nnueea"/>
    <w:rsid w:val="000C7F86"/>
    <w:rPr>
      <w:color w:val="000000"/>
      <w:sz w:val="28"/>
      <w:szCs w:val="28"/>
    </w:rPr>
  </w:style>
  <w:style w:type="character" w:customStyle="1" w:styleId="a5">
    <w:name w:val="Текст сноски Знак"/>
    <w:aliases w:val="Footnote Text Char Знак,-++ Char Знак,Текст сноски Знак Знак Знак1,-++ Знак Знак Знак1,Footnote Text Char Знак Знак Знак1,-++ Char Знак Знак Знак,Текст сноски Знак1 Знак Знак,Текст сноски Знак Знак Знак Знак,-++ Знак Знак Знак Знак"/>
    <w:rsid w:val="000C7F86"/>
    <w:rPr>
      <w:lang w:val="ru-RU" w:eastAsia="ar-SA" w:bidi="ar-SA"/>
    </w:rPr>
  </w:style>
  <w:style w:type="character" w:customStyle="1" w:styleId="a6">
    <w:name w:val="Основной текст Знак"/>
    <w:rsid w:val="000C7F86"/>
    <w:rPr>
      <w:sz w:val="24"/>
      <w:szCs w:val="24"/>
      <w:lang w:val="ru-RU" w:eastAsia="ar-SA" w:bidi="ar-SA"/>
    </w:rPr>
  </w:style>
  <w:style w:type="character" w:styleId="a7">
    <w:name w:val="Hyperlink"/>
    <w:uiPriority w:val="99"/>
    <w:rsid w:val="000C7F86"/>
    <w:rPr>
      <w:color w:val="0000FF"/>
      <w:u w:val="single"/>
    </w:rPr>
  </w:style>
  <w:style w:type="character" w:customStyle="1" w:styleId="20">
    <w:name w:val="Заголовок 2 Знак"/>
    <w:rsid w:val="000C7F86"/>
    <w:rPr>
      <w:rFonts w:ascii="Cambria" w:hAnsi="Cambria" w:cs="Cambria"/>
      <w:b/>
      <w:bCs/>
      <w:i/>
      <w:iCs/>
      <w:sz w:val="28"/>
      <w:szCs w:val="28"/>
    </w:rPr>
  </w:style>
  <w:style w:type="character" w:styleId="a8">
    <w:name w:val="FollowedHyperlink"/>
    <w:rsid w:val="000C7F86"/>
    <w:rPr>
      <w:color w:val="800080"/>
      <w:u w:val="single"/>
    </w:rPr>
  </w:style>
  <w:style w:type="character" w:customStyle="1" w:styleId="a9">
    <w:name w:val="Основной текст с отступом Знак"/>
    <w:rsid w:val="000C7F86"/>
    <w:rPr>
      <w:sz w:val="24"/>
      <w:szCs w:val="24"/>
      <w:lang w:val="ru-RU" w:eastAsia="ar-SA" w:bidi="ar-SA"/>
    </w:rPr>
  </w:style>
  <w:style w:type="character" w:customStyle="1" w:styleId="aa">
    <w:name w:val="Текст выноски Знак"/>
    <w:rsid w:val="000C7F86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rsid w:val="000C7F86"/>
    <w:rPr>
      <w:rFonts w:ascii="Arial" w:hAnsi="Arial" w:cs="Arial"/>
      <w:b/>
      <w:bCs/>
      <w:kern w:val="1"/>
      <w:sz w:val="32"/>
      <w:szCs w:val="32"/>
    </w:rPr>
  </w:style>
  <w:style w:type="character" w:customStyle="1" w:styleId="apple-style-span">
    <w:name w:val="apple-style-span"/>
    <w:basedOn w:val="10"/>
    <w:rsid w:val="000C7F86"/>
  </w:style>
  <w:style w:type="character" w:customStyle="1" w:styleId="apple-converted-space">
    <w:name w:val="apple-converted-space"/>
    <w:basedOn w:val="10"/>
    <w:rsid w:val="000C7F86"/>
  </w:style>
  <w:style w:type="character" w:customStyle="1" w:styleId="30">
    <w:name w:val="Основной текст 3 Знак"/>
    <w:rsid w:val="000C7F86"/>
    <w:rPr>
      <w:sz w:val="16"/>
      <w:szCs w:val="16"/>
    </w:rPr>
  </w:style>
  <w:style w:type="paragraph" w:customStyle="1" w:styleId="12">
    <w:name w:val="Заголовок1"/>
    <w:basedOn w:val="a"/>
    <w:next w:val="ab"/>
    <w:rsid w:val="000C7F86"/>
    <w:pPr>
      <w:keepNext/>
      <w:spacing w:before="240" w:after="120"/>
    </w:pPr>
    <w:rPr>
      <w:rFonts w:ascii="Arial" w:eastAsia="SimSun" w:hAnsi="Arial" w:cs="Tahoma"/>
      <w:sz w:val="28"/>
      <w:szCs w:val="28"/>
    </w:rPr>
  </w:style>
  <w:style w:type="paragraph" w:styleId="ab">
    <w:name w:val="Body Text"/>
    <w:basedOn w:val="a"/>
    <w:rsid w:val="000C7F86"/>
    <w:pPr>
      <w:spacing w:after="120"/>
    </w:pPr>
  </w:style>
  <w:style w:type="paragraph" w:styleId="ac">
    <w:name w:val="List"/>
    <w:basedOn w:val="ab"/>
    <w:rsid w:val="000C7F86"/>
    <w:rPr>
      <w:rFonts w:cs="Tahoma"/>
    </w:rPr>
  </w:style>
  <w:style w:type="paragraph" w:customStyle="1" w:styleId="13">
    <w:name w:val="Название1"/>
    <w:basedOn w:val="a"/>
    <w:rsid w:val="000C7F86"/>
    <w:pPr>
      <w:suppressLineNumbers/>
      <w:spacing w:before="120" w:after="120"/>
    </w:pPr>
    <w:rPr>
      <w:rFonts w:cs="Tahoma"/>
      <w:i/>
      <w:iCs/>
    </w:rPr>
  </w:style>
  <w:style w:type="paragraph" w:customStyle="1" w:styleId="14">
    <w:name w:val="Указатель1"/>
    <w:basedOn w:val="a"/>
    <w:rsid w:val="000C7F86"/>
    <w:pPr>
      <w:suppressLineNumbers/>
    </w:pPr>
    <w:rPr>
      <w:rFonts w:cs="Tahoma"/>
    </w:rPr>
  </w:style>
  <w:style w:type="paragraph" w:customStyle="1" w:styleId="31">
    <w:name w:val="Основной текст с отступом 31"/>
    <w:basedOn w:val="a"/>
    <w:rsid w:val="000C7F86"/>
    <w:pPr>
      <w:spacing w:after="120"/>
      <w:ind w:left="283"/>
    </w:pPr>
    <w:rPr>
      <w:sz w:val="16"/>
      <w:szCs w:val="16"/>
    </w:rPr>
  </w:style>
  <w:style w:type="paragraph" w:customStyle="1" w:styleId="32">
    <w:name w:val="Основной текст 32"/>
    <w:basedOn w:val="a"/>
    <w:rsid w:val="000C7F86"/>
    <w:pPr>
      <w:spacing w:after="120"/>
    </w:pPr>
    <w:rPr>
      <w:sz w:val="16"/>
      <w:szCs w:val="16"/>
    </w:rPr>
  </w:style>
  <w:style w:type="paragraph" w:styleId="ad">
    <w:name w:val="footer"/>
    <w:basedOn w:val="a"/>
    <w:uiPriority w:val="99"/>
    <w:rsid w:val="000C7F86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0C7F86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customStyle="1" w:styleId="Iaeaaeaiea2">
    <w:name w:val="Iaeaaeaiea 2"/>
    <w:basedOn w:val="Default"/>
    <w:next w:val="Default"/>
    <w:rsid w:val="000C7F86"/>
    <w:rPr>
      <w:rFonts w:eastAsia="Calibri"/>
      <w:color w:val="auto"/>
    </w:rPr>
  </w:style>
  <w:style w:type="paragraph" w:customStyle="1" w:styleId="15">
    <w:name w:val="Обычный1"/>
    <w:rsid w:val="000C7F86"/>
    <w:pPr>
      <w:widowControl w:val="0"/>
      <w:suppressAutoHyphens/>
      <w:snapToGrid w:val="0"/>
    </w:pPr>
    <w:rPr>
      <w:rFonts w:eastAsia="Arial"/>
      <w:lang w:eastAsia="ar-SA"/>
    </w:rPr>
  </w:style>
  <w:style w:type="paragraph" w:styleId="ae">
    <w:name w:val="footnote text"/>
    <w:aliases w:val="Footnote Text Char,-++ Char,Текст сноски Знак Знак,-++ Знак Знак,Footnote Text Char Знак Знак,-++ Char Знак Знак,Текст сноски Знак1 Знак,Текст сноски Знак Знак Знак,-++ Знак Знак Знак,Footnote Text Char Знак Знак Знак,-,f,Знак1 Знак1,Знак,F"/>
    <w:basedOn w:val="a"/>
    <w:rsid w:val="000C7F86"/>
    <w:rPr>
      <w:sz w:val="20"/>
      <w:szCs w:val="20"/>
    </w:rPr>
  </w:style>
  <w:style w:type="paragraph" w:customStyle="1" w:styleId="ConsPlusNormal">
    <w:name w:val="ConsPlusNormal"/>
    <w:rsid w:val="000C7F86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6">
    <w:name w:val="Абзац списка1"/>
    <w:basedOn w:val="a"/>
    <w:link w:val="ListParagraphChar1"/>
    <w:uiPriority w:val="34"/>
    <w:rsid w:val="000C7F86"/>
    <w:pPr>
      <w:ind w:left="720"/>
    </w:pPr>
  </w:style>
  <w:style w:type="paragraph" w:customStyle="1" w:styleId="310">
    <w:name w:val="Основной текст 31"/>
    <w:basedOn w:val="a"/>
    <w:rsid w:val="000C7F86"/>
    <w:rPr>
      <w:b/>
      <w:szCs w:val="20"/>
    </w:rPr>
  </w:style>
  <w:style w:type="paragraph" w:styleId="af">
    <w:name w:val="List Paragraph"/>
    <w:basedOn w:val="a"/>
    <w:link w:val="af0"/>
    <w:uiPriority w:val="34"/>
    <w:qFormat/>
    <w:rsid w:val="000C7F86"/>
    <w:pPr>
      <w:ind w:left="720" w:firstLine="340"/>
      <w:jc w:val="both"/>
    </w:pPr>
    <w:rPr>
      <w:rFonts w:ascii="Calibri" w:hAnsi="Calibri"/>
      <w:sz w:val="22"/>
      <w:szCs w:val="22"/>
    </w:rPr>
  </w:style>
  <w:style w:type="paragraph" w:styleId="af1">
    <w:name w:val="header"/>
    <w:basedOn w:val="a"/>
    <w:rsid w:val="000C7F86"/>
    <w:pPr>
      <w:tabs>
        <w:tab w:val="center" w:pos="4677"/>
        <w:tab w:val="right" w:pos="9355"/>
      </w:tabs>
    </w:pPr>
  </w:style>
  <w:style w:type="paragraph" w:customStyle="1" w:styleId="21">
    <w:name w:val="Абзац списка2"/>
    <w:basedOn w:val="a"/>
    <w:rsid w:val="000C7F86"/>
    <w:pPr>
      <w:ind w:left="720"/>
    </w:pPr>
  </w:style>
  <w:style w:type="paragraph" w:customStyle="1" w:styleId="ConsPlusNonformat">
    <w:name w:val="ConsPlusNonformat"/>
    <w:rsid w:val="000C7F86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styleId="af2">
    <w:name w:val="Normal (Web)"/>
    <w:aliases w:val="Обычный (Web)"/>
    <w:basedOn w:val="a"/>
    <w:qFormat/>
    <w:rsid w:val="000C7F86"/>
    <w:pPr>
      <w:spacing w:before="280" w:after="280"/>
    </w:pPr>
  </w:style>
  <w:style w:type="paragraph" w:customStyle="1" w:styleId="17">
    <w:name w:val="Заголовок оглавления1"/>
    <w:basedOn w:val="1"/>
    <w:next w:val="a"/>
    <w:rsid w:val="000C7F86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Cambria"/>
      <w:color w:val="365F91"/>
      <w:sz w:val="28"/>
      <w:szCs w:val="28"/>
    </w:rPr>
  </w:style>
  <w:style w:type="paragraph" w:styleId="af3">
    <w:name w:val="Body Text Indent"/>
    <w:basedOn w:val="a"/>
    <w:rsid w:val="000C7F86"/>
    <w:pPr>
      <w:spacing w:after="120"/>
      <w:ind w:left="283"/>
    </w:pPr>
  </w:style>
  <w:style w:type="paragraph" w:styleId="af4">
    <w:name w:val="Balloon Text"/>
    <w:basedOn w:val="a"/>
    <w:rsid w:val="000C7F86"/>
    <w:rPr>
      <w:rFonts w:ascii="Tahoma" w:hAnsi="Tahoma"/>
      <w:sz w:val="16"/>
      <w:szCs w:val="16"/>
    </w:rPr>
  </w:style>
  <w:style w:type="paragraph" w:customStyle="1" w:styleId="osnovnojjtekstsotstupom2">
    <w:name w:val="osnovnojjtekstsotstupom2"/>
    <w:basedOn w:val="a"/>
    <w:rsid w:val="000C7F86"/>
    <w:pPr>
      <w:spacing w:before="280" w:after="280"/>
    </w:pPr>
    <w:rPr>
      <w:rFonts w:eastAsia="SimSun"/>
    </w:rPr>
  </w:style>
  <w:style w:type="paragraph" w:customStyle="1" w:styleId="obychnyjjweb">
    <w:name w:val="obychnyjjweb"/>
    <w:basedOn w:val="a"/>
    <w:rsid w:val="000C7F86"/>
    <w:pPr>
      <w:spacing w:before="280" w:after="280"/>
    </w:pPr>
    <w:rPr>
      <w:rFonts w:eastAsia="SimSun"/>
    </w:rPr>
  </w:style>
  <w:style w:type="paragraph" w:customStyle="1" w:styleId="middle">
    <w:name w:val="middle"/>
    <w:basedOn w:val="a"/>
    <w:rsid w:val="000C7F86"/>
    <w:pPr>
      <w:spacing w:before="280" w:after="280"/>
    </w:pPr>
    <w:rPr>
      <w:rFonts w:ascii="Arial" w:hAnsi="Arial" w:cs="Arial"/>
      <w:sz w:val="20"/>
      <w:szCs w:val="20"/>
    </w:rPr>
  </w:style>
  <w:style w:type="paragraph" w:customStyle="1" w:styleId="osnovnojjtekst">
    <w:name w:val="osnovnojjtekst"/>
    <w:basedOn w:val="a"/>
    <w:rsid w:val="000C7F86"/>
    <w:pPr>
      <w:spacing w:before="280" w:after="280"/>
    </w:pPr>
    <w:rPr>
      <w:rFonts w:eastAsia="SimSun"/>
    </w:rPr>
  </w:style>
  <w:style w:type="paragraph" w:customStyle="1" w:styleId="osnovnojjtekstsotstupom">
    <w:name w:val="osnovnojjtekstsotstupom"/>
    <w:basedOn w:val="a"/>
    <w:rsid w:val="000C7F86"/>
    <w:pPr>
      <w:spacing w:before="280" w:after="280"/>
    </w:pPr>
    <w:rPr>
      <w:rFonts w:eastAsia="SimSun"/>
    </w:rPr>
  </w:style>
  <w:style w:type="paragraph" w:customStyle="1" w:styleId="headingfulltext">
    <w:name w:val="headingfulltext"/>
    <w:basedOn w:val="a"/>
    <w:rsid w:val="000C7F86"/>
    <w:pPr>
      <w:spacing w:before="280" w:after="280"/>
    </w:pPr>
    <w:rPr>
      <w:rFonts w:eastAsia="SimSun"/>
    </w:rPr>
  </w:style>
  <w:style w:type="paragraph" w:customStyle="1" w:styleId="Standard">
    <w:name w:val="Standard"/>
    <w:rsid w:val="000C7F86"/>
    <w:pPr>
      <w:widowControl w:val="0"/>
      <w:suppressAutoHyphens/>
      <w:textAlignment w:val="baseline"/>
    </w:pPr>
    <w:rPr>
      <w:rFonts w:eastAsia="Andale Sans UI" w:cs="Tahoma"/>
      <w:kern w:val="1"/>
      <w:sz w:val="24"/>
      <w:szCs w:val="24"/>
      <w:lang w:val="de-DE" w:eastAsia="fa-IR" w:bidi="fa-IR"/>
    </w:rPr>
  </w:style>
  <w:style w:type="paragraph" w:customStyle="1" w:styleId="af5">
    <w:name w:val="Содержимое таблицы"/>
    <w:basedOn w:val="a"/>
    <w:rsid w:val="000C7F86"/>
    <w:pPr>
      <w:suppressLineNumbers/>
    </w:pPr>
  </w:style>
  <w:style w:type="paragraph" w:customStyle="1" w:styleId="af6">
    <w:name w:val="Заголовок таблицы"/>
    <w:basedOn w:val="af5"/>
    <w:rsid w:val="000C7F86"/>
    <w:pPr>
      <w:jc w:val="center"/>
    </w:pPr>
    <w:rPr>
      <w:b/>
      <w:bCs/>
    </w:rPr>
  </w:style>
  <w:style w:type="paragraph" w:customStyle="1" w:styleId="af7">
    <w:name w:val="Содержимое врезки"/>
    <w:basedOn w:val="ab"/>
    <w:rsid w:val="000C7F86"/>
  </w:style>
  <w:style w:type="paragraph" w:customStyle="1" w:styleId="100">
    <w:name w:val="10"/>
    <w:basedOn w:val="a"/>
    <w:rsid w:val="003615C3"/>
    <w:pPr>
      <w:spacing w:before="100" w:beforeAutospacing="1" w:after="100" w:afterAutospacing="1"/>
    </w:pPr>
    <w:rPr>
      <w:lang w:eastAsia="ru-RU"/>
    </w:rPr>
  </w:style>
  <w:style w:type="paragraph" w:styleId="18">
    <w:name w:val="toc 1"/>
    <w:basedOn w:val="a"/>
    <w:next w:val="a"/>
    <w:uiPriority w:val="39"/>
    <w:rsid w:val="00E746CC"/>
    <w:pPr>
      <w:spacing w:line="360" w:lineRule="auto"/>
    </w:pPr>
    <w:rPr>
      <w:rFonts w:eastAsia="SimSun"/>
      <w:sz w:val="28"/>
    </w:rPr>
  </w:style>
  <w:style w:type="paragraph" w:customStyle="1" w:styleId="19">
    <w:name w:val="Текст1"/>
    <w:basedOn w:val="a"/>
    <w:rsid w:val="009A2AC8"/>
    <w:rPr>
      <w:rFonts w:ascii="Courier New" w:hAnsi="Courier New"/>
      <w:sz w:val="20"/>
      <w:szCs w:val="20"/>
    </w:rPr>
  </w:style>
  <w:style w:type="character" w:styleId="af8">
    <w:name w:val="Strong"/>
    <w:uiPriority w:val="22"/>
    <w:qFormat/>
    <w:rsid w:val="000E192C"/>
    <w:rPr>
      <w:b/>
      <w:bCs/>
    </w:rPr>
  </w:style>
  <w:style w:type="character" w:customStyle="1" w:styleId="FontStyle60">
    <w:name w:val="Font Style60"/>
    <w:rsid w:val="00681373"/>
    <w:rPr>
      <w:rFonts w:ascii="Times New Roman" w:hAnsi="Times New Roman" w:cs="Times New Roman"/>
      <w:sz w:val="26"/>
      <w:szCs w:val="26"/>
    </w:rPr>
  </w:style>
  <w:style w:type="paragraph" w:customStyle="1" w:styleId="1a">
    <w:name w:val="1"/>
    <w:basedOn w:val="a"/>
    <w:rsid w:val="000F41A5"/>
    <w:pPr>
      <w:spacing w:before="100" w:beforeAutospacing="1" w:after="100" w:afterAutospacing="1"/>
    </w:pPr>
    <w:rPr>
      <w:rFonts w:ascii="Verdana" w:hAnsi="Verdana"/>
      <w:color w:val="555555"/>
      <w:sz w:val="19"/>
      <w:szCs w:val="19"/>
      <w:lang w:eastAsia="ru-RU"/>
    </w:rPr>
  </w:style>
  <w:style w:type="paragraph" w:styleId="af9">
    <w:name w:val="TOC Heading"/>
    <w:basedOn w:val="1"/>
    <w:next w:val="a"/>
    <w:uiPriority w:val="39"/>
    <w:semiHidden/>
    <w:unhideWhenUsed/>
    <w:qFormat/>
    <w:rsid w:val="000D24AD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customStyle="1" w:styleId="StyleChar">
    <w:name w:val="Style Char"/>
    <w:basedOn w:val="a"/>
    <w:rsid w:val="00842493"/>
    <w:pPr>
      <w:pageBreakBefore/>
      <w:spacing w:after="160" w:line="360" w:lineRule="auto"/>
    </w:pPr>
    <w:rPr>
      <w:sz w:val="28"/>
      <w:szCs w:val="28"/>
      <w:lang w:val="en-US" w:eastAsia="en-US"/>
    </w:rPr>
  </w:style>
  <w:style w:type="character" w:styleId="afa">
    <w:name w:val="Placeholder Text"/>
    <w:basedOn w:val="a0"/>
    <w:uiPriority w:val="99"/>
    <w:semiHidden/>
    <w:rsid w:val="00D44883"/>
    <w:rPr>
      <w:color w:val="808080"/>
    </w:rPr>
  </w:style>
  <w:style w:type="paragraph" w:styleId="22">
    <w:name w:val="toc 2"/>
    <w:basedOn w:val="a"/>
    <w:next w:val="a"/>
    <w:autoRedefine/>
    <w:uiPriority w:val="39"/>
    <w:semiHidden/>
    <w:unhideWhenUsed/>
    <w:rsid w:val="00DC3BC3"/>
    <w:pPr>
      <w:spacing w:after="100"/>
      <w:ind w:left="240"/>
    </w:pPr>
  </w:style>
  <w:style w:type="table" w:styleId="afb">
    <w:name w:val="Table Grid"/>
    <w:basedOn w:val="a1"/>
    <w:uiPriority w:val="39"/>
    <w:rsid w:val="004A42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Сетка таблицы1"/>
    <w:basedOn w:val="a1"/>
    <w:next w:val="afb"/>
    <w:rsid w:val="004A42CF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Indent 3"/>
    <w:basedOn w:val="a"/>
    <w:link w:val="311"/>
    <w:uiPriority w:val="99"/>
    <w:semiHidden/>
    <w:unhideWhenUsed/>
    <w:rsid w:val="00F00D10"/>
    <w:pPr>
      <w:spacing w:after="120"/>
      <w:ind w:left="283"/>
    </w:pPr>
    <w:rPr>
      <w:sz w:val="16"/>
      <w:szCs w:val="16"/>
    </w:rPr>
  </w:style>
  <w:style w:type="character" w:customStyle="1" w:styleId="311">
    <w:name w:val="Основной текст с отступом 3 Знак1"/>
    <w:basedOn w:val="a0"/>
    <w:link w:val="33"/>
    <w:uiPriority w:val="99"/>
    <w:semiHidden/>
    <w:rsid w:val="00F00D10"/>
    <w:rPr>
      <w:sz w:val="16"/>
      <w:szCs w:val="16"/>
      <w:lang w:eastAsia="ar-SA"/>
    </w:rPr>
  </w:style>
  <w:style w:type="character" w:styleId="afc">
    <w:name w:val="footnote reference"/>
    <w:aliases w:val="Знак сноски-FN,Знак сноски 1,Ciae niinee-FN,Referencia nota al pie,Ref,de nota al pie,fr,Used by Word for Help footnote symbols,SUPERS,Ciae niinee 1,Ссылка на сноску 45,Appel note de bas de page,анкета сноска,Odwołanie przypisu,сноск,сноска"/>
    <w:basedOn w:val="a0"/>
    <w:unhideWhenUsed/>
    <w:rsid w:val="001C2839"/>
    <w:rPr>
      <w:vertAlign w:val="superscript"/>
    </w:rPr>
  </w:style>
  <w:style w:type="character" w:customStyle="1" w:styleId="af0">
    <w:name w:val="Абзац списка Знак"/>
    <w:link w:val="af"/>
    <w:uiPriority w:val="34"/>
    <w:qFormat/>
    <w:locked/>
    <w:rsid w:val="004B6C8A"/>
    <w:rPr>
      <w:rFonts w:ascii="Calibri" w:hAnsi="Calibri"/>
      <w:sz w:val="22"/>
      <w:szCs w:val="22"/>
      <w:lang w:eastAsia="ar-SA"/>
    </w:rPr>
  </w:style>
  <w:style w:type="character" w:customStyle="1" w:styleId="ListParagraphChar1">
    <w:name w:val="List Paragraph Char1"/>
    <w:link w:val="16"/>
    <w:uiPriority w:val="34"/>
    <w:locked/>
    <w:rsid w:val="00292F8E"/>
    <w:rPr>
      <w:sz w:val="24"/>
      <w:szCs w:val="24"/>
      <w:lang w:eastAsia="ar-SA"/>
    </w:rPr>
  </w:style>
  <w:style w:type="character" w:customStyle="1" w:styleId="z3988">
    <w:name w:val="z3988"/>
    <w:rsid w:val="005F51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4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34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62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41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98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2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04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603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6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41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359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02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537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89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0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52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784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20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190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41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365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.fa.ru/" TargetMode="External"/><Relationship Id="rId13" Type="http://schemas.openxmlformats.org/officeDocument/2006/relationships/hyperlink" Target="http://ebs.prospekt.org/books" TargetMode="External"/><Relationship Id="rId18" Type="http://schemas.openxmlformats.org/officeDocument/2006/relationships/hyperlink" Target="http://ar.cnki.net/ACADREF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jstor.org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urait.ru/" TargetMode="External"/><Relationship Id="rId17" Type="http://schemas.openxmlformats.org/officeDocument/2006/relationships/hyperlink" Target="http://&#1085;&#1101;&#1073;.&#1088;&#1092;/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://elibrary.ru" TargetMode="External"/><Relationship Id="rId20" Type="http://schemas.openxmlformats.org/officeDocument/2006/relationships/hyperlink" Target="http://www.sciencedirect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nanium.com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grebennikon.ru/" TargetMode="External"/><Relationship Id="rId23" Type="http://schemas.openxmlformats.org/officeDocument/2006/relationships/hyperlink" Target="http://link.springer.com/" TargetMode="External"/><Relationship Id="rId10" Type="http://schemas.openxmlformats.org/officeDocument/2006/relationships/hyperlink" Target="http://biblioclub.ru/" TargetMode="External"/><Relationship Id="rId19" Type="http://schemas.openxmlformats.org/officeDocument/2006/relationships/hyperlink" Target="http://search.ebscohost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ook.ru" TargetMode="External"/><Relationship Id="rId14" Type="http://schemas.openxmlformats.org/officeDocument/2006/relationships/hyperlink" Target="http://lib.alpinadigital.ru/" TargetMode="External"/><Relationship Id="rId22" Type="http://schemas.openxmlformats.org/officeDocument/2006/relationships/hyperlink" Target="https://www.scopus.com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FB33D6-405C-49D8-8E35-9BE0E4FA59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6729</TotalTime>
  <Pages>1</Pages>
  <Words>6706</Words>
  <Characters>38225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</vt:lpstr>
    </vt:vector>
  </TitlesOfParts>
  <Company/>
  <LinksUpToDate>false</LinksUpToDate>
  <CharactersWithSpaces>44842</CharactersWithSpaces>
  <SharedDoc>false</SharedDoc>
  <HLinks>
    <vt:vector size="72" baseType="variant">
      <vt:variant>
        <vt:i4>1114175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_Toc358017548</vt:lpwstr>
      </vt:variant>
      <vt:variant>
        <vt:i4>1114175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_Toc358017547</vt:lpwstr>
      </vt:variant>
      <vt:variant>
        <vt:i4>1114175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_Toc358017546</vt:lpwstr>
      </vt:variant>
      <vt:variant>
        <vt:i4>1114175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_Toc358017545</vt:lpwstr>
      </vt:variant>
      <vt:variant>
        <vt:i4>1114175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_Toc358017544</vt:lpwstr>
      </vt:variant>
      <vt:variant>
        <vt:i4>1114175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_Toc358017543</vt:lpwstr>
      </vt:variant>
      <vt:variant>
        <vt:i4>1114175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_Toc358017542</vt:lpwstr>
      </vt:variant>
      <vt:variant>
        <vt:i4>1114175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_Toc358017541</vt:lpwstr>
      </vt:variant>
      <vt:variant>
        <vt:i4>1114175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_Toc358017540</vt:lpwstr>
      </vt:variant>
      <vt:variant>
        <vt:i4>1441855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_Toc358017539</vt:lpwstr>
      </vt:variant>
      <vt:variant>
        <vt:i4>1441855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_Toc358017538</vt:lpwstr>
      </vt:variant>
      <vt:variant>
        <vt:i4>1441855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_Toc358017537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</dc:title>
  <dc:subject/>
  <dc:creator>Мария</dc:creator>
  <cp:keywords/>
  <dc:description/>
  <cp:lastModifiedBy>Хусяинова Вера Михайловна</cp:lastModifiedBy>
  <cp:revision>511</cp:revision>
  <cp:lastPrinted>2023-10-10T11:54:00Z</cp:lastPrinted>
  <dcterms:created xsi:type="dcterms:W3CDTF">2017-02-20T08:04:00Z</dcterms:created>
  <dcterms:modified xsi:type="dcterms:W3CDTF">2023-11-01T11:28:00Z</dcterms:modified>
</cp:coreProperties>
</file>